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A643C" w14:textId="6BDA1D1B" w:rsidR="00FA3D50" w:rsidRDefault="004E1B3D" w:rsidP="00BB28FF">
      <w:pPr>
        <w:spacing w:afterLines="40" w:after="96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0527BD">
        <w:rPr>
          <w:rFonts w:ascii="Times New Roman" w:hAnsi="Times New Roman"/>
          <w:b/>
          <w:sz w:val="24"/>
          <w:szCs w:val="24"/>
          <w:u w:val="single"/>
        </w:rPr>
        <w:t xml:space="preserve">PŘÍLOHA </w:t>
      </w:r>
      <w:r w:rsidR="00FA3D50">
        <w:rPr>
          <w:rFonts w:ascii="Times New Roman" w:hAnsi="Times New Roman"/>
          <w:b/>
          <w:sz w:val="24"/>
          <w:szCs w:val="24"/>
          <w:u w:val="single"/>
        </w:rPr>
        <w:t xml:space="preserve">PODMÍNEK VEŘEJNÉ SOUTĚŽE O NEJVHODNĚJŠÍ NABÍDKU (dále jen „Podmínky“) - </w:t>
      </w:r>
      <w:r w:rsidR="00FA3D50">
        <w:rPr>
          <w:rStyle w:val="platne1"/>
          <w:rFonts w:ascii="Times New Roman" w:hAnsi="Times New Roman"/>
          <w:b/>
          <w:sz w:val="24"/>
          <w:szCs w:val="24"/>
          <w:u w:val="single"/>
        </w:rPr>
        <w:t>text návrhu smlouvy o převodu akcií</w:t>
      </w:r>
    </w:p>
    <w:p w14:paraId="4CA4026D" w14:textId="77777777" w:rsidR="00BF4920" w:rsidRDefault="00BF4920" w:rsidP="00BB28FF">
      <w:pPr>
        <w:spacing w:afterLines="40" w:after="96"/>
        <w:jc w:val="both"/>
        <w:rPr>
          <w:rFonts w:ascii="Times New Roman" w:hAnsi="Times New Roman"/>
          <w:b/>
          <w:sz w:val="24"/>
          <w:szCs w:val="24"/>
        </w:rPr>
      </w:pPr>
    </w:p>
    <w:p w14:paraId="4AFDE504" w14:textId="77777777" w:rsidR="00BF4920" w:rsidRDefault="00FA3D50" w:rsidP="00BB28FF">
      <w:pPr>
        <w:spacing w:afterLines="40" w:after="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CRS CREDIT LTD.</w:t>
      </w:r>
      <w:r>
        <w:rPr>
          <w:rFonts w:ascii="Times New Roman" w:hAnsi="Times New Roman"/>
          <w:sz w:val="24"/>
          <w:szCs w:val="24"/>
        </w:rPr>
        <w:t>, identifikační číslo 7623396,</w:t>
      </w:r>
    </w:p>
    <w:p w14:paraId="0947A6FE" w14:textId="77777777" w:rsidR="00BF4920" w:rsidRDefault="00FA3D50" w:rsidP="00BB28FF">
      <w:pPr>
        <w:spacing w:afterLines="40" w:after="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 </w:t>
      </w:r>
      <w:proofErr w:type="spellStart"/>
      <w:r>
        <w:rPr>
          <w:rFonts w:ascii="Times New Roman" w:hAnsi="Times New Roman"/>
          <w:sz w:val="24"/>
          <w:szCs w:val="24"/>
        </w:rPr>
        <w:t>Enterprise</w:t>
      </w:r>
      <w:proofErr w:type="spellEnd"/>
      <w:r>
        <w:rPr>
          <w:rFonts w:ascii="Times New Roman" w:hAnsi="Times New Roman"/>
          <w:sz w:val="24"/>
          <w:szCs w:val="24"/>
        </w:rPr>
        <w:t xml:space="preserve"> House 2 </w:t>
      </w:r>
      <w:proofErr w:type="spellStart"/>
      <w:r>
        <w:rPr>
          <w:rFonts w:ascii="Times New Roman" w:hAnsi="Times New Roman"/>
          <w:sz w:val="24"/>
          <w:szCs w:val="24"/>
        </w:rPr>
        <w:t>Pass</w:t>
      </w:r>
      <w:proofErr w:type="spellEnd"/>
      <w:r>
        <w:rPr>
          <w:rFonts w:ascii="Times New Roman" w:hAnsi="Times New Roman"/>
          <w:sz w:val="24"/>
          <w:szCs w:val="24"/>
        </w:rPr>
        <w:t xml:space="preserve"> Street </w:t>
      </w:r>
      <w:proofErr w:type="spellStart"/>
      <w:r>
        <w:rPr>
          <w:rFonts w:ascii="Times New Roman" w:hAnsi="Times New Roman"/>
          <w:sz w:val="24"/>
          <w:szCs w:val="24"/>
        </w:rPr>
        <w:t>Oldham</w:t>
      </w:r>
      <w:proofErr w:type="spellEnd"/>
      <w:r>
        <w:rPr>
          <w:rFonts w:ascii="Times New Roman" w:hAnsi="Times New Roman"/>
          <w:sz w:val="24"/>
          <w:szCs w:val="24"/>
        </w:rPr>
        <w:t xml:space="preserve"> Manchester OL9 6HZ, Spojené Království Velké Británie a Severního Irska,</w:t>
      </w:r>
    </w:p>
    <w:p w14:paraId="1CDE1E44" w14:textId="77777777" w:rsidR="00BF4920" w:rsidRDefault="00FA3D50" w:rsidP="00BB28FF">
      <w:pPr>
        <w:spacing w:afterLines="40" w:after="96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zapsaná v obchodním rejstříku v 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Cardiffu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ve Velké Británii pod číslem zápisu 7623396,</w:t>
      </w:r>
    </w:p>
    <w:p w14:paraId="103BCED4" w14:textId="77777777" w:rsidR="00BF4920" w:rsidRDefault="00FA3D50" w:rsidP="00BB28FF">
      <w:pPr>
        <w:spacing w:afterLines="40" w:after="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zastoupená paní Elizabeth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Clare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Woollam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dat. </w:t>
      </w:r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nar.</w:t>
      </w:r>
      <w:proofErr w:type="gram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12. ledna 1971, bytem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Wakefield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Stennard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Island,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Chantry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Bridge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</w:rPr>
        <w:t>, WF1 5DL, Spojené království Velké Británie a Severního Irska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17A505D" w14:textId="77777777" w:rsidR="00BF4920" w:rsidRDefault="00FA3D50" w:rsidP="00BB28FF">
      <w:pPr>
        <w:spacing w:afterLines="40" w:after="9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"</w:t>
      </w:r>
      <w:r>
        <w:rPr>
          <w:rFonts w:ascii="Times New Roman" w:hAnsi="Times New Roman"/>
          <w:b/>
          <w:sz w:val="24"/>
          <w:szCs w:val="24"/>
        </w:rPr>
        <w:t>Převodce</w:t>
      </w:r>
      <w:r>
        <w:rPr>
          <w:rFonts w:ascii="Times New Roman" w:hAnsi="Times New Roman"/>
          <w:sz w:val="24"/>
          <w:szCs w:val="24"/>
        </w:rPr>
        <w:t>") jako převodce na straně jedné (dále jen „</w:t>
      </w:r>
      <w:r>
        <w:rPr>
          <w:rFonts w:ascii="Times New Roman" w:hAnsi="Times New Roman"/>
          <w:b/>
          <w:i/>
          <w:sz w:val="24"/>
          <w:szCs w:val="24"/>
        </w:rPr>
        <w:t>Převodce</w:t>
      </w:r>
      <w:r>
        <w:rPr>
          <w:rFonts w:ascii="Times New Roman" w:hAnsi="Times New Roman"/>
          <w:sz w:val="24"/>
          <w:szCs w:val="24"/>
        </w:rPr>
        <w:t>“)</w:t>
      </w:r>
    </w:p>
    <w:p w14:paraId="2C69E637" w14:textId="77777777" w:rsidR="00FA3D50" w:rsidRDefault="00FA3D50" w:rsidP="00BB28FF">
      <w:pPr>
        <w:spacing w:afterLines="40" w:after="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a (vyplní Navrhovatel dle Podmínek)</w:t>
      </w:r>
    </w:p>
    <w:p w14:paraId="7552CFFA" w14:textId="07E3923B" w:rsidR="00CB3B63" w:rsidRDefault="00FA3D50" w:rsidP="00BB28FF">
      <w:pPr>
        <w:widowControl w:val="0"/>
        <w:autoSpaceDE w:val="0"/>
        <w:autoSpaceDN w:val="0"/>
        <w:adjustRightInd w:val="0"/>
        <w:spacing w:afterLines="40" w:after="96"/>
        <w:jc w:val="both"/>
        <w:rPr>
          <w:rFonts w:ascii="Times New Roman" w:hAnsi="Times New Roman"/>
          <w:sz w:val="24"/>
          <w:szCs w:val="24"/>
          <w:shd w:val="clear" w:color="auto" w:fill="D9D9D9" w:themeFill="background1" w:themeFillShade="D9"/>
        </w:rPr>
      </w:pPr>
      <w:r>
        <w:rPr>
          <w:rFonts w:ascii="Times New Roman" w:hAnsi="Times New Roman"/>
          <w:sz w:val="24"/>
          <w:szCs w:val="24"/>
        </w:rPr>
        <w:t>jméno/název</w:t>
      </w:r>
      <w:r w:rsidR="00B35FF6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  <w:shd w:val="clear" w:color="auto" w:fill="D9D9D9" w:themeFill="background1" w:themeFillShade="D9"/>
          </w:rPr>
          <w:id w:val="2143994569"/>
          <w:placeholder>
            <w:docPart w:val="E5A367D47A1D43CFA1413975381AC2F1"/>
          </w:placeholder>
          <w:showingPlcHdr/>
          <w:text/>
        </w:sdtPr>
        <w:sdtContent>
          <w:r w:rsidR="00CB3B63" w:rsidRPr="00503E28">
            <w:rPr>
              <w:rStyle w:val="Zstupntext"/>
            </w:rPr>
            <w:t>Klikněte sem a zadejte text.</w:t>
          </w:r>
        </w:sdtContent>
      </w:sdt>
      <w:r>
        <w:rPr>
          <w:rFonts w:ascii="Times New Roman" w:hAnsi="Times New Roman"/>
          <w:sz w:val="24"/>
          <w:szCs w:val="24"/>
          <w:shd w:val="clear" w:color="auto" w:fill="D9D9D9" w:themeFill="background1" w:themeFillShade="D9"/>
        </w:rPr>
        <w:t xml:space="preserve"> </w:t>
      </w:r>
    </w:p>
    <w:p w14:paraId="37310922" w14:textId="53689240" w:rsidR="00FA3D50" w:rsidRPr="00CB3B63" w:rsidRDefault="00FA3D50" w:rsidP="00BB28FF">
      <w:pPr>
        <w:widowControl w:val="0"/>
        <w:autoSpaceDE w:val="0"/>
        <w:autoSpaceDN w:val="0"/>
        <w:adjustRightInd w:val="0"/>
        <w:spacing w:afterLines="40" w:after="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bydliště/sídlo</w:t>
      </w:r>
      <w:r w:rsidR="00B35FF6">
        <w:rPr>
          <w:rFonts w:ascii="Times New Roman" w:hAnsi="Times New Roman"/>
          <w:sz w:val="24"/>
          <w:szCs w:val="24"/>
        </w:rPr>
        <w:t>:</w:t>
      </w:r>
      <w:r w:rsidR="00CB3B63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  <w:shd w:val="clear" w:color="auto" w:fill="D9D9D9" w:themeFill="background1" w:themeFillShade="D9"/>
          </w:rPr>
          <w:id w:val="592668876"/>
          <w:placeholder>
            <w:docPart w:val="624B704EC302449FBF511DB8EFC32318"/>
          </w:placeholder>
          <w:showingPlcHdr/>
          <w:text/>
        </w:sdtPr>
        <w:sdtContent>
          <w:r w:rsidR="00CB3B63" w:rsidRPr="00503E28">
            <w:rPr>
              <w:rStyle w:val="Zstupntext"/>
            </w:rPr>
            <w:t>Klikněte sem a zadejte text.</w:t>
          </w:r>
        </w:sdtContent>
      </w:sdt>
    </w:p>
    <w:p w14:paraId="6F381DDD" w14:textId="45E2D03C" w:rsidR="00FA3D50" w:rsidRDefault="00FA3D50" w:rsidP="00BB28FF">
      <w:pPr>
        <w:widowControl w:val="0"/>
        <w:autoSpaceDE w:val="0"/>
        <w:autoSpaceDN w:val="0"/>
        <w:adjustRightInd w:val="0"/>
        <w:spacing w:afterLines="40" w:after="96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r.č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/IČO</w:t>
      </w:r>
      <w:r w:rsidR="00B35FF6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  <w:shd w:val="clear" w:color="auto" w:fill="D9D9D9" w:themeFill="background1" w:themeFillShade="D9"/>
          </w:rPr>
          <w:id w:val="-2001793982"/>
          <w:placeholder>
            <w:docPart w:val="0A342D6E564B426B814BCBDD3813AE95"/>
          </w:placeholder>
          <w:showingPlcHdr/>
          <w:text/>
        </w:sdtPr>
        <w:sdtContent>
          <w:r w:rsidR="00CB3B63" w:rsidRPr="00503E28">
            <w:rPr>
              <w:rStyle w:val="Zstupntext"/>
            </w:rPr>
            <w:t>Klikněte sem a zadejte text.</w:t>
          </w:r>
        </w:sdtContent>
      </w:sdt>
    </w:p>
    <w:p w14:paraId="56DE902F" w14:textId="693CFB80" w:rsidR="00FA3D50" w:rsidRDefault="00FA3D50" w:rsidP="00BB28FF">
      <w:pPr>
        <w:widowControl w:val="0"/>
        <w:autoSpaceDE w:val="0"/>
        <w:autoSpaceDN w:val="0"/>
        <w:adjustRightInd w:val="0"/>
        <w:spacing w:afterLines="40" w:after="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(-/zastoupený)</w:t>
      </w:r>
      <w:r w:rsidR="00B35FF6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  <w:shd w:val="clear" w:color="auto" w:fill="D9D9D9" w:themeFill="background1" w:themeFillShade="D9"/>
          </w:rPr>
          <w:id w:val="1007714964"/>
          <w:placeholder>
            <w:docPart w:val="CCA76B379EC1469B941BB3D8E0DB663F"/>
          </w:placeholder>
          <w:showingPlcHdr/>
          <w:text/>
        </w:sdtPr>
        <w:sdtContent>
          <w:r w:rsidR="00CB3B63" w:rsidRPr="00503E28">
            <w:rPr>
              <w:rStyle w:val="Zstupntext"/>
            </w:rPr>
            <w:t>Klikněte sem a zadejte text.</w:t>
          </w:r>
        </w:sdtContent>
      </w:sdt>
    </w:p>
    <w:p w14:paraId="334E404E" w14:textId="4DAEEAE2" w:rsidR="00FA3D50" w:rsidRDefault="00FA3D50" w:rsidP="00BB28FF">
      <w:pPr>
        <w:widowControl w:val="0"/>
        <w:autoSpaceDE w:val="0"/>
        <w:autoSpaceDN w:val="0"/>
        <w:adjustRightInd w:val="0"/>
        <w:spacing w:afterLines="40" w:after="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</w:t>
      </w:r>
      <w:r w:rsidR="00B35FF6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  <w:shd w:val="clear" w:color="auto" w:fill="D9D9D9" w:themeFill="background1" w:themeFillShade="D9"/>
          </w:rPr>
          <w:id w:val="505950180"/>
          <w:placeholder>
            <w:docPart w:val="FC03A8B5DEF44D3F8863FD39305AB882"/>
          </w:placeholder>
          <w:showingPlcHdr/>
          <w:text/>
        </w:sdtPr>
        <w:sdtContent>
          <w:r w:rsidR="00CB3B63" w:rsidRPr="00503E28">
            <w:rPr>
              <w:rStyle w:val="Zstupntext"/>
            </w:rPr>
            <w:t>Klikněte sem a zadejte text.</w:t>
          </w:r>
        </w:sdtContent>
      </w:sdt>
    </w:p>
    <w:p w14:paraId="5C05B305" w14:textId="2A87AA12" w:rsidR="00FA3D50" w:rsidRDefault="00FA3D50" w:rsidP="00BB28FF">
      <w:pPr>
        <w:spacing w:afterLines="40" w:after="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</w:t>
      </w:r>
      <w:r w:rsidR="00B35FF6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  <w:shd w:val="clear" w:color="auto" w:fill="D9D9D9" w:themeFill="background1" w:themeFillShade="D9"/>
          </w:rPr>
          <w:id w:val="1913967095"/>
          <w:placeholder>
            <w:docPart w:val="BD96BCC6E07C49C98D66031462F6E3DB"/>
          </w:placeholder>
          <w:showingPlcHdr/>
          <w:text/>
        </w:sdtPr>
        <w:sdtContent>
          <w:r w:rsidR="00CB3B63" w:rsidRPr="00503E28">
            <w:rPr>
              <w:rStyle w:val="Zstupntext"/>
            </w:rPr>
            <w:t>Klikněte sem a zadejte text.</w:t>
          </w:r>
        </w:sdtContent>
      </w:sdt>
    </w:p>
    <w:p w14:paraId="61B1B9FB" w14:textId="77777777" w:rsidR="00FA3D50" w:rsidRDefault="00FA3D50" w:rsidP="00BB28FF">
      <w:pPr>
        <w:spacing w:afterLines="40" w:after="96"/>
        <w:rPr>
          <w:rFonts w:ascii="Times New Roman" w:hAnsi="Times New Roman"/>
          <w:sz w:val="24"/>
          <w:szCs w:val="24"/>
        </w:rPr>
      </w:pPr>
    </w:p>
    <w:p w14:paraId="7A38B2FD" w14:textId="77777777" w:rsidR="00FA3D50" w:rsidRDefault="00FA3D50" w:rsidP="00BB28FF">
      <w:pPr>
        <w:spacing w:afterLines="40" w:after="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 nabyvatel na straně druhé (dále jen „</w:t>
      </w:r>
      <w:r>
        <w:rPr>
          <w:rFonts w:ascii="Times New Roman" w:hAnsi="Times New Roman"/>
          <w:b/>
          <w:i/>
          <w:sz w:val="24"/>
          <w:szCs w:val="24"/>
        </w:rPr>
        <w:t>Nabyvatel</w:t>
      </w:r>
      <w:r>
        <w:rPr>
          <w:rFonts w:ascii="Times New Roman" w:hAnsi="Times New Roman"/>
          <w:sz w:val="24"/>
          <w:szCs w:val="24"/>
        </w:rPr>
        <w:t>“)</w:t>
      </w:r>
    </w:p>
    <w:p w14:paraId="6C3787D2" w14:textId="77777777" w:rsidR="00FA3D50" w:rsidRDefault="00FA3D50" w:rsidP="00BB28FF">
      <w:pPr>
        <w:spacing w:afterLines="40" w:after="96"/>
        <w:jc w:val="both"/>
        <w:rPr>
          <w:rFonts w:ascii="Times New Roman" w:hAnsi="Times New Roman"/>
          <w:sz w:val="24"/>
          <w:szCs w:val="24"/>
        </w:rPr>
      </w:pPr>
    </w:p>
    <w:p w14:paraId="2962837E" w14:textId="77777777" w:rsidR="00FA3D50" w:rsidRDefault="00FA3D50" w:rsidP="00BB28FF">
      <w:pPr>
        <w:spacing w:afterLines="40" w:after="96"/>
        <w:jc w:val="both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spolu (Převodce a Nabyvatel dále společně jako „</w:t>
      </w:r>
      <w:r>
        <w:rPr>
          <w:rFonts w:ascii="Times New Roman" w:hAnsi="Times New Roman"/>
          <w:b/>
          <w:i/>
          <w:sz w:val="24"/>
          <w:szCs w:val="24"/>
        </w:rPr>
        <w:t>smluvní strany</w:t>
      </w:r>
      <w:r>
        <w:rPr>
          <w:rFonts w:ascii="Times New Roman" w:hAnsi="Times New Roman"/>
          <w:sz w:val="24"/>
          <w:szCs w:val="24"/>
        </w:rPr>
        <w:t xml:space="preserve">“) </w:t>
      </w:r>
      <w:r>
        <w:rPr>
          <w:rStyle w:val="platne1"/>
          <w:rFonts w:ascii="Times New Roman" w:hAnsi="Times New Roman"/>
          <w:sz w:val="24"/>
          <w:szCs w:val="24"/>
        </w:rPr>
        <w:t xml:space="preserve">na základě </w:t>
      </w:r>
      <w:proofErr w:type="spellStart"/>
      <w:r>
        <w:rPr>
          <w:rStyle w:val="platne1"/>
          <w:rFonts w:ascii="Times New Roman" w:hAnsi="Times New Roman"/>
          <w:sz w:val="24"/>
          <w:szCs w:val="24"/>
        </w:rPr>
        <w:t>ust</w:t>
      </w:r>
      <w:proofErr w:type="spellEnd"/>
      <w:r>
        <w:rPr>
          <w:rStyle w:val="platne1"/>
          <w:rFonts w:ascii="Times New Roman" w:hAnsi="Times New Roman"/>
          <w:sz w:val="24"/>
          <w:szCs w:val="24"/>
        </w:rPr>
        <w:t xml:space="preserve">. § 1103 </w:t>
      </w:r>
      <w:r>
        <w:rPr>
          <w:rStyle w:val="platne1"/>
          <w:rFonts w:ascii="Times New Roman" w:hAnsi="Times New Roman"/>
          <w:sz w:val="24"/>
          <w:szCs w:val="24"/>
        </w:rPr>
        <w:br/>
        <w:t xml:space="preserve">a násl. a </w:t>
      </w:r>
      <w:proofErr w:type="spellStart"/>
      <w:r>
        <w:rPr>
          <w:rStyle w:val="platne1"/>
          <w:rFonts w:ascii="Times New Roman" w:hAnsi="Times New Roman"/>
          <w:sz w:val="24"/>
          <w:szCs w:val="24"/>
        </w:rPr>
        <w:t>ust</w:t>
      </w:r>
      <w:proofErr w:type="spellEnd"/>
      <w:r>
        <w:rPr>
          <w:rStyle w:val="platne1"/>
          <w:rFonts w:ascii="Times New Roman" w:hAnsi="Times New Roman"/>
          <w:sz w:val="24"/>
          <w:szCs w:val="24"/>
        </w:rPr>
        <w:t>. § 2079 a násl. zákona č. 89/2012 Sb., občanský zákoník, ve znění pozdějších předpisů, uzavřeli níže uvedeného dne, měsíce a roku následující</w:t>
      </w:r>
    </w:p>
    <w:p w14:paraId="435B4A85" w14:textId="77777777" w:rsidR="00FA3D50" w:rsidRDefault="00FA3D50" w:rsidP="00BB28FF">
      <w:pPr>
        <w:spacing w:afterLines="40" w:after="96"/>
        <w:jc w:val="both"/>
        <w:rPr>
          <w:rStyle w:val="platne1"/>
          <w:rFonts w:ascii="Times New Roman" w:hAnsi="Times New Roman"/>
          <w:sz w:val="24"/>
          <w:szCs w:val="24"/>
        </w:rPr>
      </w:pPr>
    </w:p>
    <w:p w14:paraId="2046B0AD" w14:textId="77777777" w:rsidR="00FA3D50" w:rsidRDefault="00FA3D50" w:rsidP="00BB28FF">
      <w:pPr>
        <w:spacing w:afterLines="40" w:after="9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SMLOUVU O ÚPLATNÉM PŘEVODU CENNÝCH PAPÍRŮ</w:t>
      </w:r>
    </w:p>
    <w:p w14:paraId="52F4A6F3" w14:textId="77777777" w:rsidR="00FA3D50" w:rsidRDefault="00FA3D50" w:rsidP="00BB28FF">
      <w:pPr>
        <w:spacing w:afterLines="40" w:after="96"/>
        <w:jc w:val="center"/>
        <w:rPr>
          <w:rFonts w:ascii="Times New Roman" w:hAnsi="Times New Roman"/>
          <w:b/>
          <w:sz w:val="24"/>
          <w:szCs w:val="24"/>
        </w:rPr>
      </w:pPr>
    </w:p>
    <w:p w14:paraId="0EB5AAC5" w14:textId="77777777" w:rsidR="00FA3D50" w:rsidRDefault="00FA3D50" w:rsidP="00BB28FF">
      <w:pPr>
        <w:pStyle w:val="Nadpis1"/>
        <w:spacing w:before="0" w:afterLines="40" w:after="96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 SMLOUVY</w:t>
      </w:r>
    </w:p>
    <w:p w14:paraId="6A651005" w14:textId="77777777" w:rsidR="00B15987" w:rsidRPr="000527BD" w:rsidRDefault="00FA3D50" w:rsidP="00BB28FF">
      <w:pPr>
        <w:pStyle w:val="Nadpis2"/>
        <w:spacing w:after="96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Předmětem této smlouvy je úplatný převod cenných papírů specifikovaných v článku II. této smlouvy za kupní cenu smluvenou v článku IV. této smlouvy, a to za podmínek stanovených v této smlouvě.</w:t>
      </w:r>
    </w:p>
    <w:p w14:paraId="42248275" w14:textId="77777777" w:rsidR="00FA3D50" w:rsidRDefault="00FA3D50" w:rsidP="00BB28FF">
      <w:pPr>
        <w:numPr>
          <w:ilvl w:val="0"/>
          <w:numId w:val="1"/>
        </w:numPr>
        <w:tabs>
          <w:tab w:val="clear" w:pos="480"/>
          <w:tab w:val="num" w:pos="0"/>
        </w:tabs>
        <w:spacing w:afterLines="40" w:after="96"/>
        <w:ind w:left="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Převodce prohlašuje, že je právoplatným a výhradním vlastníkem všech převáděných cenných papírů, že tyto cenné papíry jsou volně převoditelné, nejsou zatíženy žádnými závazky </w:t>
      </w:r>
      <w:r>
        <w:rPr>
          <w:rFonts w:ascii="Times New Roman" w:hAnsi="Times New Roman"/>
          <w:sz w:val="24"/>
          <w:szCs w:val="24"/>
        </w:rPr>
        <w:br/>
        <w:t>ani omezeními a nic nebrání jejich převodu.</w:t>
      </w:r>
    </w:p>
    <w:p w14:paraId="0DAD98E6" w14:textId="299B8880" w:rsidR="00FA3D50" w:rsidRDefault="00FA3D50" w:rsidP="00BB28FF">
      <w:pPr>
        <w:numPr>
          <w:ilvl w:val="0"/>
          <w:numId w:val="1"/>
        </w:numPr>
        <w:tabs>
          <w:tab w:val="clear" w:pos="480"/>
          <w:tab w:val="num" w:pos="0"/>
        </w:tabs>
        <w:spacing w:afterLines="40" w:after="96"/>
        <w:ind w:left="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Společnost Roklen360 a.s., IČ: 60732075, se sídlem Václavské náměstí 838/9, Nové Město, 110 00 Praha 1, zapsaná v obchodním rejstříku vedeném u Městského soudu v Praze, oddíl B, </w:t>
      </w:r>
      <w:r>
        <w:rPr>
          <w:rFonts w:ascii="Times New Roman" w:hAnsi="Times New Roman"/>
          <w:sz w:val="24"/>
          <w:szCs w:val="24"/>
        </w:rPr>
        <w:lastRenderedPageBreak/>
        <w:t>vložka č. 20437 (dále jen „Roklen360 a.s.”) vyhlásila jako organizátor jménem Převodce, který je vyhlašovatelem, veřejnou soutěž o nejvhodnější nabídku (dále jen „Veřejná soutěž“), jejíž nedílnou součástí byl i obsah této smlouvy, do kterého smí účastník činící nabídku zasáhnout výlučně doplněním určených nevyplněných údajů.</w:t>
      </w:r>
    </w:p>
    <w:p w14:paraId="57CF7397" w14:textId="60BCE6E5" w:rsidR="00FA3D50" w:rsidRDefault="00FA3D50" w:rsidP="00BB28FF">
      <w:pPr>
        <w:numPr>
          <w:ilvl w:val="0"/>
          <w:numId w:val="1"/>
        </w:numPr>
        <w:tabs>
          <w:tab w:val="clear" w:pos="480"/>
          <w:tab w:val="num" w:pos="0"/>
        </w:tabs>
        <w:spacing w:afterLines="40" w:after="96"/>
        <w:ind w:left="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Jelikož nabídka Nabyvatele byla vybrána jako ta, která Převodci nejlépe vyhovuje, Převodce </w:t>
      </w:r>
      <w:r w:rsidR="00BB28F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ji přijímá a její přijetí oznamuje Nabyvateli v souladu s Podmínkami doručením podepsané smlouvy.</w:t>
      </w:r>
    </w:p>
    <w:p w14:paraId="4C923EFF" w14:textId="77777777" w:rsidR="00FA3D50" w:rsidRDefault="00FA3D50" w:rsidP="00BB28FF">
      <w:pPr>
        <w:spacing w:afterLines="40" w:after="96"/>
        <w:jc w:val="center"/>
        <w:rPr>
          <w:rFonts w:ascii="Times New Roman" w:hAnsi="Times New Roman"/>
          <w:b/>
          <w:sz w:val="24"/>
          <w:szCs w:val="24"/>
        </w:rPr>
      </w:pPr>
    </w:p>
    <w:p w14:paraId="21879FFE" w14:textId="77777777" w:rsidR="00FA3D50" w:rsidRDefault="00FA3D50" w:rsidP="00BB28FF">
      <w:pPr>
        <w:pStyle w:val="Nadpis1"/>
        <w:spacing w:before="0" w:afterLines="40" w:after="96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SPECIFIKACE CENNÝCH PAPÍRŮ</w:t>
      </w:r>
    </w:p>
    <w:p w14:paraId="6B11A791" w14:textId="77777777" w:rsidR="00E50D9B" w:rsidRPr="000527BD" w:rsidRDefault="00FA3D50" w:rsidP="00BB28FF">
      <w:pPr>
        <w:pStyle w:val="Nadpis2"/>
        <w:spacing w:after="96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Předmětem převodu dle této smlouvy jsou.</w:t>
      </w:r>
    </w:p>
    <w:p w14:paraId="1F564CC8" w14:textId="77777777" w:rsidR="00DC3641" w:rsidRPr="000527BD" w:rsidRDefault="00FA3D50" w:rsidP="00BB28FF">
      <w:pPr>
        <w:pStyle w:val="Nadpis2"/>
        <w:spacing w:after="96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100 ks kmenových akcií na jméno v listinné podobě ve jmenovité hodnotě 20.000 Kč společnosti </w:t>
      </w:r>
      <w:r>
        <w:rPr>
          <w:rFonts w:ascii="Times New Roman" w:hAnsi="Times New Roman"/>
          <w:b/>
          <w:sz w:val="24"/>
          <w:szCs w:val="24"/>
        </w:rPr>
        <w:t xml:space="preserve">CRS </w:t>
      </w:r>
      <w:proofErr w:type="spellStart"/>
      <w:r>
        <w:rPr>
          <w:rFonts w:ascii="Times New Roman" w:hAnsi="Times New Roman"/>
          <w:b/>
          <w:sz w:val="24"/>
          <w:szCs w:val="24"/>
        </w:rPr>
        <w:t>Credit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Alfa, a.s.</w:t>
      </w:r>
      <w:r>
        <w:rPr>
          <w:rFonts w:ascii="Times New Roman" w:hAnsi="Times New Roman"/>
          <w:sz w:val="24"/>
          <w:szCs w:val="24"/>
        </w:rPr>
        <w:t xml:space="preserve">, IČ: 24291307, sídlem Na hutích 756/12, Bubeneč, 160 00 Praha 6, zapsané v obchodním rejstříku vedeném u Městského soudu v Praze, oddíl B, vložka č. 18159 (dále jen „CRS </w:t>
      </w:r>
      <w:proofErr w:type="spellStart"/>
      <w:r>
        <w:rPr>
          <w:rFonts w:ascii="Times New Roman" w:hAnsi="Times New Roman"/>
          <w:sz w:val="24"/>
          <w:szCs w:val="24"/>
        </w:rPr>
        <w:t>Credit</w:t>
      </w:r>
      <w:proofErr w:type="spellEnd"/>
      <w:r>
        <w:rPr>
          <w:rFonts w:ascii="Times New Roman" w:hAnsi="Times New Roman"/>
          <w:sz w:val="24"/>
          <w:szCs w:val="24"/>
        </w:rPr>
        <w:t xml:space="preserve"> Alfa, a.s.“). </w:t>
      </w:r>
    </w:p>
    <w:p w14:paraId="4CCC45BC" w14:textId="77777777" w:rsidR="00DC3641" w:rsidRPr="000527BD" w:rsidRDefault="00FA3D50" w:rsidP="00BB28FF">
      <w:pPr>
        <w:pStyle w:val="Nadpis2"/>
        <w:spacing w:after="96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100 ks kmenových akcií na jméno v listinné podobě ve jmenovité hodnotě 20.000 Kč společnosti </w:t>
      </w:r>
      <w:r>
        <w:rPr>
          <w:rFonts w:ascii="Times New Roman" w:hAnsi="Times New Roman"/>
          <w:b/>
          <w:sz w:val="24"/>
          <w:szCs w:val="24"/>
        </w:rPr>
        <w:t xml:space="preserve">CRS </w:t>
      </w:r>
      <w:proofErr w:type="spellStart"/>
      <w:r>
        <w:rPr>
          <w:rFonts w:ascii="Times New Roman" w:hAnsi="Times New Roman"/>
          <w:b/>
          <w:sz w:val="24"/>
          <w:szCs w:val="24"/>
        </w:rPr>
        <w:t>Credit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Beta, a.s.</w:t>
      </w:r>
      <w:r>
        <w:rPr>
          <w:rFonts w:ascii="Times New Roman" w:hAnsi="Times New Roman"/>
          <w:sz w:val="24"/>
          <w:szCs w:val="24"/>
        </w:rPr>
        <w:t xml:space="preserve">, IČ: 29128668 sídlem Na hutích 756/12, Bubeneč, 160 00 Praha 6, zapsané v obchodním rejstříku vedeném u Městského soudu v Praze, oddíl B, vložka č. 18707 (dále jen „CRS </w:t>
      </w:r>
      <w:proofErr w:type="spellStart"/>
      <w:r>
        <w:rPr>
          <w:rFonts w:ascii="Times New Roman" w:hAnsi="Times New Roman"/>
          <w:sz w:val="24"/>
          <w:szCs w:val="24"/>
        </w:rPr>
        <w:t>Credit</w:t>
      </w:r>
      <w:proofErr w:type="spellEnd"/>
      <w:r>
        <w:rPr>
          <w:rFonts w:ascii="Times New Roman" w:hAnsi="Times New Roman"/>
          <w:sz w:val="24"/>
          <w:szCs w:val="24"/>
        </w:rPr>
        <w:t xml:space="preserve"> Beta, a.s.“).</w:t>
      </w:r>
    </w:p>
    <w:p w14:paraId="539C1629" w14:textId="77777777" w:rsidR="00FA3D50" w:rsidRDefault="00FA3D50" w:rsidP="00BB28FF">
      <w:pPr>
        <w:spacing w:afterLines="40" w:after="96"/>
        <w:ind w:left="2835" w:hanging="283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</w:t>
      </w:r>
      <w:r>
        <w:rPr>
          <w:rFonts w:ascii="Times New Roman" w:hAnsi="Times New Roman"/>
          <w:b/>
          <w:sz w:val="24"/>
          <w:szCs w:val="24"/>
        </w:rPr>
        <w:t>Akcie</w:t>
      </w:r>
      <w:r>
        <w:rPr>
          <w:rFonts w:ascii="Times New Roman" w:hAnsi="Times New Roman"/>
          <w:sz w:val="24"/>
          <w:szCs w:val="24"/>
        </w:rPr>
        <w:t>“)</w:t>
      </w:r>
    </w:p>
    <w:p w14:paraId="260B0D12" w14:textId="77777777" w:rsidR="00FA3D50" w:rsidRDefault="00FA3D50" w:rsidP="00BB28FF">
      <w:pPr>
        <w:pStyle w:val="Odstavecseseznamem"/>
        <w:spacing w:afterLines="40" w:after="96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1012DC7" w14:textId="77777777" w:rsidR="00FA3D50" w:rsidRDefault="00FA3D50" w:rsidP="00BB28FF">
      <w:pPr>
        <w:pStyle w:val="Nadpis1"/>
        <w:spacing w:before="0" w:afterLines="40" w:after="96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PRÁVA A POVINNOSTI SMLUVNÍCH STRAN</w:t>
      </w:r>
    </w:p>
    <w:p w14:paraId="7545F4A5" w14:textId="1A8AFA9C" w:rsidR="00B15987" w:rsidRPr="000527BD" w:rsidRDefault="00FA3D50" w:rsidP="00BB28FF">
      <w:pPr>
        <w:pStyle w:val="Nadpis2"/>
        <w:spacing w:after="96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Převodce je ke dni uzavření této smlouvy akcionářem společností CRS </w:t>
      </w:r>
      <w:proofErr w:type="spellStart"/>
      <w:r>
        <w:rPr>
          <w:rFonts w:ascii="Times New Roman" w:hAnsi="Times New Roman"/>
          <w:sz w:val="24"/>
          <w:szCs w:val="24"/>
        </w:rPr>
        <w:t>Credit</w:t>
      </w:r>
      <w:proofErr w:type="spellEnd"/>
      <w:r>
        <w:rPr>
          <w:rFonts w:ascii="Times New Roman" w:hAnsi="Times New Roman"/>
          <w:sz w:val="24"/>
          <w:szCs w:val="24"/>
        </w:rPr>
        <w:t xml:space="preserve"> Alfa, a.s. a CRS </w:t>
      </w:r>
      <w:proofErr w:type="spellStart"/>
      <w:r>
        <w:rPr>
          <w:rFonts w:ascii="Times New Roman" w:hAnsi="Times New Roman"/>
          <w:sz w:val="24"/>
          <w:szCs w:val="24"/>
        </w:rPr>
        <w:t>Credit</w:t>
      </w:r>
      <w:proofErr w:type="spellEnd"/>
      <w:r>
        <w:rPr>
          <w:rFonts w:ascii="Times New Roman" w:hAnsi="Times New Roman"/>
          <w:sz w:val="24"/>
          <w:szCs w:val="24"/>
        </w:rPr>
        <w:t xml:space="preserve"> Beta, a.s. Převodce se zavazuje převést Akcie do vlastnictví Nabyvatele, spolu s veškerými právy vztahujícími se k těmto akciím, a to včetně všech samostatně převoditelných práv.</w:t>
      </w:r>
    </w:p>
    <w:p w14:paraId="17C7577A" w14:textId="77777777" w:rsidR="00B15987" w:rsidRPr="000527BD" w:rsidRDefault="00FA3D50" w:rsidP="00BB28FF">
      <w:pPr>
        <w:pStyle w:val="Nadpis2"/>
        <w:spacing w:after="96" w:line="276" w:lineRule="auto"/>
        <w:rPr>
          <w:rStyle w:val="platne1"/>
          <w:rFonts w:ascii="Times New Roman" w:hAnsi="Times New Roman"/>
          <w:sz w:val="24"/>
          <w:szCs w:val="24"/>
        </w:rPr>
      </w:pPr>
      <w:r>
        <w:rPr>
          <w:rStyle w:val="platne1"/>
          <w:rFonts w:ascii="Times New Roman" w:hAnsi="Times New Roman"/>
          <w:sz w:val="24"/>
          <w:szCs w:val="24"/>
        </w:rPr>
        <w:t xml:space="preserve">Nabyvatel Akcie včetně práv s nimi spojených kupuje za smluvenou kupní cenu a zavazuje </w:t>
      </w:r>
      <w:r>
        <w:rPr>
          <w:rStyle w:val="platne1"/>
          <w:rFonts w:ascii="Times New Roman" w:hAnsi="Times New Roman"/>
          <w:sz w:val="24"/>
          <w:szCs w:val="24"/>
        </w:rPr>
        <w:br/>
        <w:t>se zaplatit Převodci kupní cenu způsobem sjednaným v této smlouvě.</w:t>
      </w:r>
    </w:p>
    <w:p w14:paraId="5573AEC6" w14:textId="77777777" w:rsidR="00B15987" w:rsidRPr="000527BD" w:rsidRDefault="00FA3D50" w:rsidP="00BB28FF">
      <w:pPr>
        <w:pStyle w:val="Nadpis2"/>
        <w:spacing w:after="96" w:line="276" w:lineRule="auto"/>
        <w:rPr>
          <w:rFonts w:ascii="Times New Roman" w:hAnsi="Times New Roman"/>
          <w:sz w:val="24"/>
          <w:szCs w:val="24"/>
        </w:rPr>
      </w:pPr>
      <w:r>
        <w:rPr>
          <w:rStyle w:val="platne1"/>
          <w:rFonts w:ascii="Times New Roman" w:hAnsi="Times New Roman"/>
          <w:sz w:val="24"/>
          <w:szCs w:val="24"/>
        </w:rPr>
        <w:t xml:space="preserve">Nabyvatel prohlašuje, že je dostatečně obeznámen a srozuměn s celkovou finanční </w:t>
      </w:r>
      <w:r>
        <w:rPr>
          <w:rStyle w:val="platne1"/>
          <w:rFonts w:ascii="Times New Roman" w:hAnsi="Times New Roman"/>
          <w:sz w:val="24"/>
          <w:szCs w:val="24"/>
        </w:rPr>
        <w:br/>
        <w:t xml:space="preserve">a hospodářskou situací emitentů Akcií, tzn. </w:t>
      </w:r>
      <w:r>
        <w:rPr>
          <w:rFonts w:ascii="Times New Roman" w:hAnsi="Times New Roman"/>
          <w:sz w:val="24"/>
          <w:szCs w:val="24"/>
        </w:rPr>
        <w:t xml:space="preserve">CRS </w:t>
      </w:r>
      <w:proofErr w:type="spellStart"/>
      <w:r>
        <w:rPr>
          <w:rFonts w:ascii="Times New Roman" w:hAnsi="Times New Roman"/>
          <w:sz w:val="24"/>
          <w:szCs w:val="24"/>
        </w:rPr>
        <w:t>Credit</w:t>
      </w:r>
      <w:proofErr w:type="spellEnd"/>
      <w:r>
        <w:rPr>
          <w:rFonts w:ascii="Times New Roman" w:hAnsi="Times New Roman"/>
          <w:sz w:val="24"/>
          <w:szCs w:val="24"/>
        </w:rPr>
        <w:t xml:space="preserve"> Alfa, a.s. a CRS </w:t>
      </w:r>
      <w:proofErr w:type="spellStart"/>
      <w:r>
        <w:rPr>
          <w:rFonts w:ascii="Times New Roman" w:hAnsi="Times New Roman"/>
          <w:sz w:val="24"/>
          <w:szCs w:val="24"/>
        </w:rPr>
        <w:t>Credit</w:t>
      </w:r>
      <w:proofErr w:type="spellEnd"/>
      <w:r>
        <w:rPr>
          <w:rFonts w:ascii="Times New Roman" w:hAnsi="Times New Roman"/>
          <w:sz w:val="24"/>
          <w:szCs w:val="24"/>
        </w:rPr>
        <w:t xml:space="preserve"> Beta, a.s. </w:t>
      </w:r>
      <w:r>
        <w:rPr>
          <w:rFonts w:ascii="Times New Roman" w:hAnsi="Times New Roman"/>
          <w:sz w:val="24"/>
          <w:szCs w:val="24"/>
        </w:rPr>
        <w:br/>
        <w:t>a kupní cena byla sjednána s přihlédnutím k této situaci.</w:t>
      </w:r>
    </w:p>
    <w:p w14:paraId="5204B865" w14:textId="77777777" w:rsidR="00BB78FD" w:rsidRPr="00BB28FF" w:rsidRDefault="00BB78FD" w:rsidP="00E45FC9">
      <w:pPr>
        <w:rPr>
          <w:rFonts w:ascii="Times New Roman" w:hAnsi="Times New Roman"/>
        </w:rPr>
      </w:pPr>
    </w:p>
    <w:p w14:paraId="1A22EC0F" w14:textId="77777777" w:rsidR="00BB78FD" w:rsidRPr="000527BD" w:rsidRDefault="00BB78FD" w:rsidP="00BB28FF">
      <w:pPr>
        <w:pStyle w:val="Nadpis1"/>
        <w:spacing w:before="0" w:after="96" w:line="276" w:lineRule="auto"/>
        <w:rPr>
          <w:rFonts w:ascii="Times New Roman" w:hAnsi="Times New Roman"/>
          <w:sz w:val="24"/>
          <w:szCs w:val="24"/>
        </w:rPr>
      </w:pPr>
      <w:r w:rsidRPr="000527BD">
        <w:rPr>
          <w:rFonts w:ascii="Times New Roman" w:hAnsi="Times New Roman"/>
          <w:sz w:val="24"/>
          <w:szCs w:val="24"/>
        </w:rPr>
        <w:t>PROHLÁŠENÍ NABYVATELE</w:t>
      </w:r>
    </w:p>
    <w:p w14:paraId="48C6CE78" w14:textId="77777777" w:rsidR="00BB78FD" w:rsidRPr="000527BD" w:rsidRDefault="00BB78FD" w:rsidP="00BB28FF">
      <w:pPr>
        <w:pStyle w:val="Nadpis2"/>
        <w:spacing w:after="96" w:line="276" w:lineRule="auto"/>
        <w:rPr>
          <w:rFonts w:ascii="Times New Roman" w:hAnsi="Times New Roman"/>
          <w:sz w:val="24"/>
          <w:szCs w:val="24"/>
        </w:rPr>
      </w:pPr>
      <w:r w:rsidRPr="000527BD">
        <w:rPr>
          <w:rFonts w:ascii="Times New Roman" w:hAnsi="Times New Roman"/>
          <w:sz w:val="24"/>
          <w:szCs w:val="24"/>
        </w:rPr>
        <w:t xml:space="preserve">Podpisem této smlouvy Nabyvatel potvrzuje, že předkládá závazný návrh k uzavření kupních smluv, jejímž předmětem je prodej Akcií Nabyvateli coby kupujícímu, a to za kupní cenu, jak </w:t>
      </w:r>
      <w:r w:rsidR="00FA3D50">
        <w:rPr>
          <w:rFonts w:ascii="Times New Roman" w:hAnsi="Times New Roman"/>
          <w:sz w:val="24"/>
          <w:szCs w:val="24"/>
        </w:rPr>
        <w:t>Nabyvatel do této smlouvy vyplní.</w:t>
      </w:r>
    </w:p>
    <w:p w14:paraId="0DEBB554" w14:textId="77777777" w:rsidR="00BB78FD" w:rsidRPr="000527BD" w:rsidRDefault="00FA3D50" w:rsidP="00BB28FF">
      <w:pPr>
        <w:pStyle w:val="Nadpis2"/>
        <w:spacing w:after="96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Podpisem této smlouvy Nabyvatel potvrzuje, že je seznámen se zněním výzvy k podání nabídky do veřejné soutěže o nejvhodnější nabídku včetně příloh. S ohledem na uvedené souhlasí s Podmínkami. </w:t>
      </w:r>
    </w:p>
    <w:p w14:paraId="269801ED" w14:textId="77777777" w:rsidR="00BB78FD" w:rsidRPr="000527BD" w:rsidRDefault="00FA3D50" w:rsidP="00BB28FF">
      <w:pPr>
        <w:pStyle w:val="Nadpis2"/>
        <w:spacing w:after="96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Podpisem této smlouvy zároveň Nabyvatel prohlašuje:</w:t>
      </w:r>
    </w:p>
    <w:p w14:paraId="308EB398" w14:textId="77777777" w:rsidR="00BB78FD" w:rsidRPr="000527BD" w:rsidRDefault="00FA3D50" w:rsidP="00E45FC9">
      <w:pPr>
        <w:pStyle w:val="Odstavecseseznamem"/>
        <w:numPr>
          <w:ilvl w:val="0"/>
          <w:numId w:val="10"/>
        </w:numPr>
        <w:spacing w:after="9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fyzické osoby – jsem osobou plně svéprávnou;</w:t>
      </w:r>
    </w:p>
    <w:p w14:paraId="6D8CA788" w14:textId="77777777" w:rsidR="00BB78FD" w:rsidRPr="000527BD" w:rsidRDefault="00FA3D50" w:rsidP="00E45FC9">
      <w:pPr>
        <w:pStyle w:val="Odstavecseseznamem"/>
        <w:numPr>
          <w:ilvl w:val="0"/>
          <w:numId w:val="10"/>
        </w:numPr>
        <w:spacing w:after="9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právnické osoby – jsem osobou, která nebyla zrušena;</w:t>
      </w:r>
    </w:p>
    <w:p w14:paraId="4803FA07" w14:textId="77777777" w:rsidR="00BB78FD" w:rsidRPr="000527BD" w:rsidRDefault="00FA3D50">
      <w:pPr>
        <w:pStyle w:val="Odstavecseseznamem"/>
        <w:numPr>
          <w:ilvl w:val="0"/>
          <w:numId w:val="10"/>
        </w:numPr>
        <w:spacing w:after="9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nejsem v úpadku, nebylo proti mně zahájeno insolvenční řízení a není proti mě vedena exekuce, daňová exekuce ani výkon rozhodnutí;</w:t>
      </w:r>
    </w:p>
    <w:p w14:paraId="5B9BAE7D" w14:textId="77777777" w:rsidR="00BB78FD" w:rsidRPr="000527BD" w:rsidRDefault="00FA3D50">
      <w:pPr>
        <w:pStyle w:val="Odstavecseseznamem"/>
        <w:numPr>
          <w:ilvl w:val="0"/>
          <w:numId w:val="10"/>
        </w:numPr>
        <w:spacing w:after="9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seznámil jsem se s Podmínkami, vyslovuji s nimi svůj výslovný souhlas a zavazuji </w:t>
      </w:r>
      <w:r>
        <w:rPr>
          <w:rFonts w:ascii="Times New Roman" w:hAnsi="Times New Roman"/>
          <w:sz w:val="24"/>
          <w:szCs w:val="24"/>
        </w:rPr>
        <w:br/>
        <w:t>se je dodržovat;</w:t>
      </w:r>
    </w:p>
    <w:p w14:paraId="7E81EA57" w14:textId="77777777" w:rsidR="00BB78FD" w:rsidRPr="000527BD" w:rsidRDefault="00FA3D50">
      <w:pPr>
        <w:pStyle w:val="Odstavecseseznamem"/>
        <w:numPr>
          <w:ilvl w:val="0"/>
          <w:numId w:val="10"/>
        </w:numPr>
        <w:spacing w:after="9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důsledku nabytí vlastnictví Předmětu Veřejné soutěže u mne nedojde k vyloučení, omezení nebo narušení hospodářské soutěže;</w:t>
      </w:r>
    </w:p>
    <w:p w14:paraId="212838F7" w14:textId="6250BA23" w:rsidR="00D44412" w:rsidRPr="00BB28FF" w:rsidRDefault="001E3685" w:rsidP="00BB28FF">
      <w:pPr>
        <w:pStyle w:val="Odstavecseseznamem"/>
        <w:numPr>
          <w:ilvl w:val="0"/>
          <w:numId w:val="10"/>
        </w:numPr>
        <w:spacing w:after="96"/>
        <w:jc w:val="both"/>
        <w:rPr>
          <w:rFonts w:ascii="Times New Roman" w:hAnsi="Times New Roman"/>
          <w:sz w:val="24"/>
          <w:szCs w:val="24"/>
        </w:rPr>
      </w:pPr>
      <w:bookmarkStart w:id="1" w:name="_Hlk20236478"/>
      <w:r w:rsidRPr="00BB28FF">
        <w:rPr>
          <w:rFonts w:ascii="Times New Roman" w:hAnsi="Times New Roman"/>
          <w:sz w:val="24"/>
          <w:szCs w:val="24"/>
        </w:rPr>
        <w:t xml:space="preserve">peněžní prostředky použité </w:t>
      </w:r>
      <w:r w:rsidR="00332B69" w:rsidRPr="00BB28FF">
        <w:rPr>
          <w:rFonts w:ascii="Times New Roman" w:hAnsi="Times New Roman"/>
          <w:sz w:val="24"/>
          <w:szCs w:val="24"/>
        </w:rPr>
        <w:t xml:space="preserve">ke složení kauce podle </w:t>
      </w:r>
      <w:r w:rsidR="00994D80" w:rsidRPr="00BB28FF">
        <w:rPr>
          <w:rFonts w:ascii="Times New Roman" w:hAnsi="Times New Roman"/>
          <w:sz w:val="24"/>
          <w:szCs w:val="24"/>
        </w:rPr>
        <w:t>P</w:t>
      </w:r>
      <w:r w:rsidR="00FA3D50" w:rsidRPr="00BB28FF">
        <w:rPr>
          <w:rFonts w:ascii="Times New Roman" w:hAnsi="Times New Roman"/>
          <w:sz w:val="24"/>
          <w:szCs w:val="24"/>
        </w:rPr>
        <w:t xml:space="preserve">odmínek  </w:t>
      </w:r>
      <w:r w:rsidR="00FA3D50" w:rsidRPr="00BB28FF">
        <w:rPr>
          <w:rFonts w:ascii="Times New Roman" w:hAnsi="Times New Roman"/>
          <w:sz w:val="24"/>
          <w:szCs w:val="24"/>
        </w:rPr>
        <w:br/>
        <w:t>a k zaplacení kupní ceny Akcií nepochází z trestné činnosti.</w:t>
      </w:r>
      <w:bookmarkEnd w:id="1"/>
      <w:r w:rsidR="00FA3D50" w:rsidRPr="00BB28FF">
        <w:rPr>
          <w:rFonts w:ascii="Times New Roman" w:hAnsi="Times New Roman"/>
          <w:sz w:val="24"/>
          <w:szCs w:val="24"/>
        </w:rPr>
        <w:t xml:space="preserve"> </w:t>
      </w:r>
    </w:p>
    <w:p w14:paraId="1F1E2FA7" w14:textId="77777777" w:rsidR="00BF4920" w:rsidRDefault="00CE4EBB" w:rsidP="00BB28FF">
      <w:pPr>
        <w:pStyle w:val="Nadpis1"/>
        <w:spacing w:before="0" w:afterLines="40" w:after="96" w:line="276" w:lineRule="auto"/>
        <w:ind w:left="714" w:hanging="357"/>
        <w:rPr>
          <w:rFonts w:ascii="Times New Roman" w:hAnsi="Times New Roman"/>
          <w:sz w:val="24"/>
          <w:szCs w:val="24"/>
        </w:rPr>
      </w:pPr>
      <w:r w:rsidRPr="000527BD">
        <w:rPr>
          <w:rFonts w:ascii="Times New Roman" w:hAnsi="Times New Roman"/>
          <w:sz w:val="24"/>
          <w:szCs w:val="24"/>
        </w:rPr>
        <w:t>PROJEV VŮLE STRAN</w:t>
      </w:r>
    </w:p>
    <w:p w14:paraId="6416DDED" w14:textId="77777777" w:rsidR="00E50D9B" w:rsidRPr="000527BD" w:rsidRDefault="00FA3D50" w:rsidP="00BB28FF">
      <w:pPr>
        <w:pStyle w:val="Nadpis2"/>
        <w:spacing w:after="96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Převodce se zavazuje převést Akcie do vlastnictví Nabyvatele, spolu s veškerými právy vztahujícími se k těmto akciím, a to včetně všech samostatně převoditelných práv.</w:t>
      </w:r>
    </w:p>
    <w:p w14:paraId="5C4CB925" w14:textId="77777777" w:rsidR="00DC3641" w:rsidRPr="000527BD" w:rsidRDefault="00FA3D50" w:rsidP="00BB28FF">
      <w:pPr>
        <w:pStyle w:val="Nadpis2"/>
        <w:spacing w:after="96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Nabyvatel Akcie včetně práv s nimi spojených kupuje za smluvenou kupní cenu a zavazuje </w:t>
      </w:r>
      <w:r>
        <w:rPr>
          <w:rFonts w:ascii="Times New Roman" w:hAnsi="Times New Roman"/>
          <w:sz w:val="24"/>
          <w:szCs w:val="24"/>
        </w:rPr>
        <w:br/>
        <w:t>se zaplatit Převodci kupní cenu způsobem sjednaným v této smlouvě.</w:t>
      </w:r>
    </w:p>
    <w:p w14:paraId="06679770" w14:textId="77777777" w:rsidR="00FA3D50" w:rsidRDefault="00FA3D50" w:rsidP="00BB28FF">
      <w:pPr>
        <w:pStyle w:val="Nadpis1"/>
        <w:spacing w:before="0" w:afterLines="40" w:after="96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KUPNÍ CENA A JEJÍ SPLATNOST</w:t>
      </w:r>
    </w:p>
    <w:p w14:paraId="4F2952BE" w14:textId="79AC42F5" w:rsidR="00B15987" w:rsidRPr="000527BD" w:rsidRDefault="00FA3D50" w:rsidP="00BB28FF">
      <w:pPr>
        <w:pStyle w:val="Nadpis2"/>
        <w:spacing w:after="96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se dohodly, že celková kupní cena za Akcie včetně všech převáděných práv s nimi spojených </w:t>
      </w:r>
      <w:proofErr w:type="gramStart"/>
      <w:r>
        <w:rPr>
          <w:rFonts w:ascii="Times New Roman" w:hAnsi="Times New Roman"/>
          <w:sz w:val="24"/>
          <w:szCs w:val="24"/>
        </w:rPr>
        <w:t>činí</w:t>
      </w:r>
      <w:r w:rsidR="00CB3B63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z w:val="24"/>
            <w:szCs w:val="24"/>
            <w:shd w:val="clear" w:color="auto" w:fill="D9D9D9" w:themeFill="background1" w:themeFillShade="D9"/>
          </w:rPr>
          <w:id w:val="1239906754"/>
          <w:placeholder>
            <w:docPart w:val="9066B34B05564B15911AE4F9B19ECC7B"/>
          </w:placeholder>
          <w:showingPlcHdr/>
          <w:text/>
        </w:sdtPr>
        <w:sdtContent>
          <w:r w:rsidR="00BD6ADE" w:rsidRPr="00BD6ADE">
            <w:rPr>
              <w:rStyle w:val="Zstupntext"/>
              <w:color w:val="FF0000"/>
            </w:rPr>
            <w:t>Klikněte</w:t>
          </w:r>
          <w:proofErr w:type="gramEnd"/>
          <w:r w:rsidR="00BD6ADE" w:rsidRPr="00BD6ADE">
            <w:rPr>
              <w:rStyle w:val="Zstupntext"/>
              <w:color w:val="FF0000"/>
            </w:rPr>
            <w:t xml:space="preserve"> sem a zadejte text.</w:t>
          </w:r>
        </w:sdtContent>
      </w:sdt>
      <w:r w:rsidR="00CB3B6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shd w:val="clear" w:color="auto" w:fill="D9D9D9" w:themeFill="background1" w:themeFillShade="D9"/>
        </w:rPr>
        <w:t xml:space="preserve"> (vyplní Nabyvatel).</w:t>
      </w:r>
    </w:p>
    <w:p w14:paraId="7F581F8E" w14:textId="49F2D02F" w:rsidR="00FB2D87" w:rsidRPr="00BB28FF" w:rsidRDefault="00FA3D50" w:rsidP="00BB28FF">
      <w:pPr>
        <w:pStyle w:val="Nadpis2"/>
        <w:spacing w:after="96" w:line="276" w:lineRule="auto"/>
        <w:rPr>
          <w:rFonts w:ascii="Times New Roman" w:hAnsi="Times New Roman"/>
          <w:sz w:val="24"/>
          <w:szCs w:val="24"/>
        </w:rPr>
      </w:pPr>
      <w:r w:rsidRPr="00BB28FF">
        <w:rPr>
          <w:rFonts w:ascii="Times New Roman" w:hAnsi="Times New Roman"/>
          <w:sz w:val="24"/>
          <w:szCs w:val="24"/>
        </w:rPr>
        <w:t>Nabyvatel se zavazuje uhradit Převodci kupní cenu do</w:t>
      </w:r>
      <w:r w:rsidRPr="00BB28FF">
        <w:rPr>
          <w:rFonts w:ascii="Times New Roman" w:hAnsi="Times New Roman"/>
          <w:b/>
          <w:sz w:val="24"/>
          <w:szCs w:val="24"/>
        </w:rPr>
        <w:t xml:space="preserve"> 20 (slovy:</w:t>
      </w:r>
      <w:r w:rsidR="00BB28FF" w:rsidRPr="00BB28FF">
        <w:rPr>
          <w:rFonts w:ascii="Times New Roman" w:hAnsi="Times New Roman"/>
          <w:b/>
          <w:sz w:val="24"/>
          <w:szCs w:val="24"/>
        </w:rPr>
        <w:t xml:space="preserve"> </w:t>
      </w:r>
      <w:r w:rsidRPr="00BB28FF">
        <w:rPr>
          <w:rFonts w:ascii="Times New Roman" w:hAnsi="Times New Roman"/>
          <w:b/>
          <w:sz w:val="24"/>
          <w:szCs w:val="24"/>
        </w:rPr>
        <w:t>dvaceti) dnů od uzavření smlouvy</w:t>
      </w:r>
      <w:r w:rsidRPr="00BB28FF">
        <w:rPr>
          <w:rFonts w:ascii="Times New Roman" w:hAnsi="Times New Roman"/>
          <w:sz w:val="24"/>
          <w:szCs w:val="24"/>
        </w:rPr>
        <w:t xml:space="preserve"> o převodu akcií, a to bezhotovostním převodem na bankovní účet </w:t>
      </w:r>
      <w:r w:rsidRPr="00BB28FF">
        <w:rPr>
          <w:rFonts w:ascii="Times New Roman" w:hAnsi="Times New Roman"/>
          <w:sz w:val="24"/>
          <w:szCs w:val="24"/>
        </w:rPr>
        <w:br/>
        <w:t xml:space="preserve">č. </w:t>
      </w:r>
      <w:r w:rsidRPr="00BB28FF">
        <w:rPr>
          <w:rFonts w:ascii="Times New Roman" w:hAnsi="Times New Roman"/>
          <w:sz w:val="23"/>
          <w:szCs w:val="23"/>
        </w:rPr>
        <w:t>132806217/0300</w:t>
      </w:r>
      <w:r w:rsidR="004D6BC0" w:rsidRPr="00BB28FF">
        <w:rPr>
          <w:rFonts w:ascii="Times New Roman" w:hAnsi="Times New Roman"/>
          <w:sz w:val="24"/>
          <w:szCs w:val="24"/>
        </w:rPr>
        <w:t xml:space="preserve"> pod variabilním symbolem</w:t>
      </w:r>
      <w:r w:rsidR="00602E20" w:rsidRPr="00BB28FF">
        <w:rPr>
          <w:rFonts w:ascii="Times New Roman" w:hAnsi="Times New Roman"/>
          <w:sz w:val="24"/>
          <w:szCs w:val="24"/>
        </w:rPr>
        <w:t xml:space="preserve"> 7623396</w:t>
      </w:r>
      <w:r w:rsidRPr="00BB28FF">
        <w:rPr>
          <w:rFonts w:ascii="Times New Roman" w:hAnsi="Times New Roman"/>
          <w:sz w:val="24"/>
          <w:szCs w:val="24"/>
        </w:rPr>
        <w:t xml:space="preserve"> a specifickým symbolem, kterým </w:t>
      </w:r>
      <w:r w:rsidR="00BB28FF">
        <w:rPr>
          <w:rFonts w:ascii="Times New Roman" w:hAnsi="Times New Roman"/>
          <w:sz w:val="24"/>
          <w:szCs w:val="24"/>
        </w:rPr>
        <w:br/>
      </w:r>
      <w:r w:rsidRPr="00BB28FF">
        <w:rPr>
          <w:rFonts w:ascii="Times New Roman" w:hAnsi="Times New Roman"/>
          <w:sz w:val="24"/>
          <w:szCs w:val="24"/>
        </w:rPr>
        <w:t xml:space="preserve">je v případě fyzické osoby rodné číslo a v případě právnické osoby IČO. </w:t>
      </w:r>
    </w:p>
    <w:p w14:paraId="72BF974C" w14:textId="6E6CB0C1" w:rsidR="00DC3641" w:rsidRPr="000527BD" w:rsidRDefault="00FA3D50" w:rsidP="00BB28FF">
      <w:pPr>
        <w:pStyle w:val="Nadpis2"/>
        <w:spacing w:after="96" w:line="276" w:lineRule="auto"/>
        <w:rPr>
          <w:rFonts w:ascii="Times New Roman" w:hAnsi="Times New Roman"/>
          <w:sz w:val="24"/>
          <w:szCs w:val="24"/>
        </w:rPr>
      </w:pPr>
      <w:r w:rsidRPr="00BB28FF">
        <w:rPr>
          <w:rFonts w:ascii="Times New Roman" w:hAnsi="Times New Roman"/>
          <w:sz w:val="24"/>
          <w:szCs w:val="24"/>
        </w:rPr>
        <w:t>Tato smlouva se uzavírá s rozvazovací</w:t>
      </w:r>
      <w:r>
        <w:rPr>
          <w:rFonts w:ascii="Times New Roman" w:hAnsi="Times New Roman"/>
          <w:sz w:val="24"/>
          <w:szCs w:val="24"/>
        </w:rPr>
        <w:t xml:space="preserve"> podmínkou tak, že pokud </w:t>
      </w:r>
      <w:r w:rsidRPr="00BB28FF">
        <w:rPr>
          <w:rFonts w:ascii="Times New Roman" w:hAnsi="Times New Roman"/>
          <w:sz w:val="24"/>
          <w:szCs w:val="24"/>
        </w:rPr>
        <w:t xml:space="preserve">nedojde k zániku pohledávky vyhlašovatele na zaplacení kupní ceny </w:t>
      </w:r>
      <w:r>
        <w:rPr>
          <w:rFonts w:ascii="Times New Roman" w:hAnsi="Times New Roman"/>
          <w:sz w:val="24"/>
          <w:szCs w:val="24"/>
        </w:rPr>
        <w:t>ve výše uvedené lhůtě, smlouva o převodu akcií zaniká prvním dnem prodlení, a to od počátku.</w:t>
      </w:r>
    </w:p>
    <w:p w14:paraId="3B1C439C" w14:textId="0D13A241" w:rsidR="00122494" w:rsidRPr="000527BD" w:rsidRDefault="00FA3D50" w:rsidP="00BB28FF">
      <w:pPr>
        <w:pStyle w:val="Nadpis2"/>
        <w:spacing w:after="96" w:line="276" w:lineRule="auto"/>
        <w:rPr>
          <w:rFonts w:ascii="Times New Roman" w:hAnsi="Times New Roman"/>
          <w:sz w:val="24"/>
          <w:szCs w:val="24"/>
        </w:rPr>
      </w:pPr>
      <w:r w:rsidRPr="00BB28FF">
        <w:rPr>
          <w:rFonts w:ascii="Times New Roman" w:hAnsi="Times New Roman"/>
          <w:sz w:val="24"/>
          <w:szCs w:val="24"/>
        </w:rPr>
        <w:t xml:space="preserve">K zániku pohledávky Převodce na zaplacení kupní ceny může dojít i započtením. V případě, </w:t>
      </w:r>
      <w:r w:rsidR="00BB28FF">
        <w:rPr>
          <w:rFonts w:ascii="Times New Roman" w:hAnsi="Times New Roman"/>
          <w:sz w:val="24"/>
          <w:szCs w:val="24"/>
        </w:rPr>
        <w:br/>
      </w:r>
      <w:r w:rsidRPr="00BB28FF">
        <w:rPr>
          <w:rFonts w:ascii="Times New Roman" w:hAnsi="Times New Roman"/>
          <w:sz w:val="24"/>
          <w:szCs w:val="24"/>
        </w:rPr>
        <w:t xml:space="preserve">že Nabyvatel hodlá uplatnit svou pohledávku proti pohledávce Převodce na úhradu kupní ceny, </w:t>
      </w:r>
      <w:r w:rsidR="00BB28FF">
        <w:rPr>
          <w:rFonts w:ascii="Times New Roman" w:hAnsi="Times New Roman"/>
          <w:sz w:val="24"/>
          <w:szCs w:val="24"/>
        </w:rPr>
        <w:br/>
      </w:r>
      <w:r w:rsidRPr="00BB28FF">
        <w:rPr>
          <w:rFonts w:ascii="Times New Roman" w:hAnsi="Times New Roman"/>
          <w:sz w:val="24"/>
          <w:szCs w:val="24"/>
        </w:rPr>
        <w:t xml:space="preserve">je povinen do </w:t>
      </w:r>
      <w:r w:rsidR="0043556A" w:rsidRPr="000527BD">
        <w:rPr>
          <w:rFonts w:ascii="Times New Roman" w:hAnsi="Times New Roman"/>
          <w:sz w:val="24"/>
          <w:szCs w:val="24"/>
        </w:rPr>
        <w:t>10</w:t>
      </w:r>
      <w:r w:rsidRPr="00BB28FF">
        <w:rPr>
          <w:rFonts w:ascii="Times New Roman" w:hAnsi="Times New Roman"/>
          <w:sz w:val="24"/>
          <w:szCs w:val="24"/>
        </w:rPr>
        <w:t xml:space="preserve"> dnů ode dne, kdy mu bylo oznámeno přijetí nabídky organizátorem, uplatnit svou pohledávku u </w:t>
      </w:r>
      <w:r w:rsidR="00122494" w:rsidRPr="000527BD">
        <w:rPr>
          <w:rFonts w:ascii="Times New Roman" w:hAnsi="Times New Roman"/>
          <w:sz w:val="24"/>
          <w:szCs w:val="24"/>
        </w:rPr>
        <w:t xml:space="preserve">Roklen360 a.s. </w:t>
      </w:r>
      <w:r w:rsidRPr="00BB28FF">
        <w:rPr>
          <w:rFonts w:ascii="Times New Roman" w:hAnsi="Times New Roman"/>
          <w:sz w:val="24"/>
          <w:szCs w:val="24"/>
        </w:rPr>
        <w:t xml:space="preserve">písemně tak, že svou pohledávku popíše a připojí listiny dokládající její vznik a uvede, v jaké výši navrhuje započtení svých nároků. </w:t>
      </w:r>
      <w:r w:rsidR="00122494" w:rsidRPr="000527BD">
        <w:rPr>
          <w:rFonts w:ascii="Times New Roman" w:hAnsi="Times New Roman"/>
          <w:sz w:val="24"/>
          <w:szCs w:val="24"/>
        </w:rPr>
        <w:t xml:space="preserve">Roklen360 a.s. </w:t>
      </w:r>
      <w:r w:rsidRPr="00BB28FF">
        <w:rPr>
          <w:rFonts w:ascii="Times New Roman" w:hAnsi="Times New Roman"/>
          <w:sz w:val="24"/>
          <w:szCs w:val="24"/>
        </w:rPr>
        <w:t xml:space="preserve">předloží návrh na započtení pohledávky Nabyvatele Převodci k posouzení a v případě, </w:t>
      </w:r>
      <w:r w:rsidR="00BB28FF">
        <w:rPr>
          <w:rFonts w:ascii="Times New Roman" w:hAnsi="Times New Roman"/>
          <w:sz w:val="24"/>
          <w:szCs w:val="24"/>
        </w:rPr>
        <w:br/>
      </w:r>
      <w:r w:rsidRPr="00BB28FF">
        <w:rPr>
          <w:rFonts w:ascii="Times New Roman" w:hAnsi="Times New Roman"/>
          <w:sz w:val="24"/>
          <w:szCs w:val="24"/>
        </w:rPr>
        <w:t xml:space="preserve">že Převodce pohledávku uzná, zašle </w:t>
      </w:r>
      <w:r w:rsidR="00122494" w:rsidRPr="000527BD">
        <w:rPr>
          <w:rFonts w:ascii="Times New Roman" w:hAnsi="Times New Roman"/>
          <w:sz w:val="24"/>
          <w:szCs w:val="24"/>
        </w:rPr>
        <w:t>Roklen360 a.s.</w:t>
      </w:r>
      <w:r w:rsidRPr="00BB28FF">
        <w:rPr>
          <w:rFonts w:ascii="Times New Roman" w:hAnsi="Times New Roman"/>
          <w:sz w:val="24"/>
          <w:szCs w:val="24"/>
        </w:rPr>
        <w:t xml:space="preserve"> Nabyvateli do 5 dnů od doručení návrhu na započtení písemný souhlas Převodce se započtením, opačném případě se má za to, </w:t>
      </w:r>
      <w:r w:rsidR="00BB28FF">
        <w:rPr>
          <w:rFonts w:ascii="Times New Roman" w:hAnsi="Times New Roman"/>
          <w:sz w:val="24"/>
          <w:szCs w:val="24"/>
        </w:rPr>
        <w:br/>
      </w:r>
      <w:r w:rsidRPr="00BB28FF">
        <w:rPr>
          <w:rFonts w:ascii="Times New Roman" w:hAnsi="Times New Roman"/>
          <w:sz w:val="24"/>
          <w:szCs w:val="24"/>
        </w:rPr>
        <w:t>že Převodce se započtením nesouhlasí</w:t>
      </w:r>
      <w:r w:rsidR="0043556A" w:rsidRPr="000527BD">
        <w:rPr>
          <w:rFonts w:ascii="Times New Roman" w:hAnsi="Times New Roman"/>
          <w:sz w:val="24"/>
          <w:szCs w:val="24"/>
        </w:rPr>
        <w:t xml:space="preserve">. </w:t>
      </w:r>
      <w:r w:rsidRPr="00BB28FF">
        <w:rPr>
          <w:rFonts w:ascii="Times New Roman" w:hAnsi="Times New Roman"/>
          <w:sz w:val="24"/>
          <w:szCs w:val="24"/>
        </w:rPr>
        <w:t>Započíst lze i nesplatnou pohledávku.</w:t>
      </w:r>
    </w:p>
    <w:p w14:paraId="465A7B08" w14:textId="45445BCC" w:rsidR="00122494" w:rsidRPr="000527BD" w:rsidRDefault="00FA3D50" w:rsidP="00BB28FF">
      <w:pPr>
        <w:pStyle w:val="Nadpis2"/>
        <w:spacing w:after="96" w:line="276" w:lineRule="auto"/>
        <w:rPr>
          <w:rFonts w:ascii="Times New Roman" w:hAnsi="Times New Roman"/>
          <w:sz w:val="24"/>
          <w:szCs w:val="24"/>
        </w:rPr>
      </w:pPr>
      <w:r w:rsidRPr="00BB28FF">
        <w:rPr>
          <w:rFonts w:ascii="Times New Roman" w:hAnsi="Times New Roman"/>
          <w:sz w:val="24"/>
          <w:szCs w:val="24"/>
        </w:rPr>
        <w:t>Podpisem této smlouvy Převodce stvrzuje, že Nabyvatel složil Kauci ve výši 5.000.000 Kč</w:t>
      </w:r>
      <w:r w:rsidR="0043556A" w:rsidRPr="000527BD">
        <w:rPr>
          <w:rFonts w:ascii="Times New Roman" w:hAnsi="Times New Roman"/>
          <w:sz w:val="24"/>
          <w:szCs w:val="24"/>
        </w:rPr>
        <w:t>. Tato Kauce</w:t>
      </w:r>
      <w:r w:rsidRPr="00BB28FF">
        <w:rPr>
          <w:rFonts w:ascii="Times New Roman" w:hAnsi="Times New Roman"/>
          <w:sz w:val="24"/>
          <w:szCs w:val="24"/>
        </w:rPr>
        <w:t xml:space="preserve"> se započítává na úhradu kupní ceny</w:t>
      </w:r>
      <w:r w:rsidR="0043556A" w:rsidRPr="000527BD">
        <w:rPr>
          <w:rFonts w:ascii="Times New Roman" w:hAnsi="Times New Roman"/>
          <w:sz w:val="24"/>
          <w:szCs w:val="24"/>
        </w:rPr>
        <w:t xml:space="preserve">, a to k datu splatnosti kupní ceny v rozsahu, </w:t>
      </w:r>
      <w:r w:rsidR="00BB28FF">
        <w:rPr>
          <w:rFonts w:ascii="Times New Roman" w:hAnsi="Times New Roman"/>
          <w:sz w:val="24"/>
          <w:szCs w:val="24"/>
        </w:rPr>
        <w:br/>
      </w:r>
      <w:r w:rsidR="0043556A" w:rsidRPr="000527BD">
        <w:rPr>
          <w:rFonts w:ascii="Times New Roman" w:hAnsi="Times New Roman"/>
          <w:sz w:val="24"/>
          <w:szCs w:val="24"/>
        </w:rPr>
        <w:t>ve kterém povinnost uhradit kupní cenu doposud trvá.</w:t>
      </w:r>
    </w:p>
    <w:p w14:paraId="182EC710" w14:textId="7F9C3C60" w:rsidR="00DD3A43" w:rsidRPr="000527BD" w:rsidRDefault="00DD3A43" w:rsidP="00BB28FF">
      <w:pPr>
        <w:pStyle w:val="Nadpis2"/>
        <w:spacing w:after="96" w:line="276" w:lineRule="auto"/>
        <w:rPr>
          <w:rFonts w:ascii="Times New Roman" w:hAnsi="Times New Roman"/>
          <w:sz w:val="24"/>
          <w:szCs w:val="24"/>
        </w:rPr>
      </w:pPr>
      <w:r w:rsidRPr="000527BD">
        <w:rPr>
          <w:rFonts w:ascii="Times New Roman" w:hAnsi="Times New Roman"/>
          <w:sz w:val="24"/>
          <w:szCs w:val="24"/>
        </w:rPr>
        <w:t xml:space="preserve">Řádnou a včasnou úhradou kupní ceny se rozumí řádné a včasné připsání peněžních prostředků v částce </w:t>
      </w:r>
      <w:r w:rsidR="00FA3D50">
        <w:rPr>
          <w:rFonts w:ascii="Times New Roman" w:hAnsi="Times New Roman"/>
          <w:sz w:val="24"/>
          <w:szCs w:val="24"/>
        </w:rPr>
        <w:t>odpovídající kupní ceně, která nezanikla započtením.</w:t>
      </w:r>
    </w:p>
    <w:p w14:paraId="2D2B6E55" w14:textId="1DC30354" w:rsidR="00C0212F" w:rsidRPr="000527BD" w:rsidRDefault="00C0212F" w:rsidP="00BB28FF">
      <w:pPr>
        <w:pStyle w:val="Nadpis2"/>
        <w:spacing w:after="96" w:line="276" w:lineRule="auto"/>
        <w:rPr>
          <w:rFonts w:ascii="Times New Roman" w:hAnsi="Times New Roman"/>
          <w:sz w:val="24"/>
          <w:szCs w:val="24"/>
        </w:rPr>
      </w:pPr>
      <w:r w:rsidRPr="000527BD">
        <w:rPr>
          <w:rFonts w:ascii="Times New Roman" w:hAnsi="Times New Roman"/>
          <w:sz w:val="24"/>
          <w:szCs w:val="24"/>
        </w:rPr>
        <w:t>Pokud Nabyvatel neuhradí řádně a včas zbývající část kupní ceny</w:t>
      </w:r>
      <w:r w:rsidR="00FA3D50">
        <w:rPr>
          <w:rFonts w:ascii="Times New Roman" w:hAnsi="Times New Roman"/>
          <w:sz w:val="24"/>
          <w:szCs w:val="24"/>
        </w:rPr>
        <w:t xml:space="preserve">, v důsledku čehož dojde </w:t>
      </w:r>
      <w:r w:rsidR="00FA3D50">
        <w:rPr>
          <w:rFonts w:ascii="Times New Roman" w:hAnsi="Times New Roman"/>
          <w:sz w:val="24"/>
          <w:szCs w:val="24"/>
        </w:rPr>
        <w:br/>
        <w:t>k zániku této smlouvy, je povinen zaplatit Převodci smluvní pokutu 500.000 Kč. Pohledávka na zaplacení smluvní pokuty je započitatelná oproti Kauci, kterou Nabyvatel složil. Bližší podrobnosti k úhradě pokuty jsou uvedeny v Podmínkách, které činí smluvní strany součástí této smlouvy. Ujednáním povinnosti Nabyvatele uhradit smluvní pokutu není dotčeno právo Převodce požadovat po Nabyvateli nad rámec zaplacení smluvní pokuty i náhradu škody.</w:t>
      </w:r>
    </w:p>
    <w:p w14:paraId="76346CF2" w14:textId="6A82862F" w:rsidR="00122494" w:rsidRPr="000527BD" w:rsidRDefault="00FA3D50" w:rsidP="00BB28FF">
      <w:pPr>
        <w:pStyle w:val="Nadpis2"/>
        <w:spacing w:after="96" w:line="276" w:lineRule="auto"/>
        <w:rPr>
          <w:rFonts w:ascii="Times New Roman" w:hAnsi="Times New Roman"/>
          <w:sz w:val="24"/>
          <w:szCs w:val="24"/>
        </w:rPr>
      </w:pPr>
      <w:r w:rsidRPr="00BB28FF">
        <w:rPr>
          <w:rFonts w:ascii="Times New Roman" w:hAnsi="Times New Roman"/>
          <w:sz w:val="24"/>
          <w:szCs w:val="24"/>
        </w:rPr>
        <w:t>V případě, kdy dojde k zániku kupní smlouvy o převodu akcií, dochází zároveň k zániku dohody o započtení pohledávek, a to od počátku</w:t>
      </w:r>
      <w:r w:rsidR="0043556A" w:rsidRPr="000527BD">
        <w:rPr>
          <w:rFonts w:ascii="Times New Roman" w:hAnsi="Times New Roman"/>
          <w:sz w:val="24"/>
          <w:szCs w:val="24"/>
        </w:rPr>
        <w:t xml:space="preserve">, s výjimkou zápočtu pohledávky Převodce </w:t>
      </w:r>
      <w:r w:rsidR="00BB28FF">
        <w:rPr>
          <w:rFonts w:ascii="Times New Roman" w:hAnsi="Times New Roman"/>
          <w:sz w:val="24"/>
          <w:szCs w:val="24"/>
        </w:rPr>
        <w:br/>
      </w:r>
      <w:r w:rsidR="0043556A" w:rsidRPr="000527BD">
        <w:rPr>
          <w:rFonts w:ascii="Times New Roman" w:hAnsi="Times New Roman"/>
          <w:sz w:val="24"/>
          <w:szCs w:val="24"/>
        </w:rPr>
        <w:t>na úhradu smluvní pokuty.</w:t>
      </w:r>
    </w:p>
    <w:p w14:paraId="54447759" w14:textId="77777777" w:rsidR="00BF4920" w:rsidRDefault="00BF4920" w:rsidP="00BB28FF">
      <w:pPr>
        <w:spacing w:afterLines="40" w:after="96"/>
        <w:rPr>
          <w:rFonts w:ascii="Times New Roman" w:hAnsi="Times New Roman"/>
          <w:sz w:val="24"/>
          <w:szCs w:val="24"/>
        </w:rPr>
      </w:pPr>
    </w:p>
    <w:p w14:paraId="12B20B4D" w14:textId="77777777" w:rsidR="00BF4920" w:rsidRDefault="00BF4920">
      <w:pPr>
        <w:spacing w:afterLines="40" w:after="96"/>
        <w:rPr>
          <w:rFonts w:ascii="Times New Roman" w:hAnsi="Times New Roman"/>
          <w:sz w:val="24"/>
          <w:szCs w:val="24"/>
        </w:rPr>
      </w:pPr>
    </w:p>
    <w:p w14:paraId="53683C5F" w14:textId="460B679B" w:rsidR="00FA3D50" w:rsidRDefault="00AC162A" w:rsidP="00BB28FF">
      <w:pPr>
        <w:pStyle w:val="Nadpis1"/>
        <w:spacing w:before="0" w:afterLines="40" w:after="96" w:line="276" w:lineRule="auto"/>
        <w:rPr>
          <w:rStyle w:val="platne1"/>
          <w:rFonts w:ascii="Times New Roman" w:hAnsi="Times New Roman"/>
          <w:b w:val="0"/>
          <w:sz w:val="24"/>
          <w:szCs w:val="24"/>
        </w:rPr>
      </w:pPr>
      <w:r>
        <w:rPr>
          <w:rStyle w:val="platne1"/>
          <w:rFonts w:ascii="Times New Roman" w:hAnsi="Times New Roman"/>
          <w:sz w:val="24"/>
          <w:szCs w:val="24"/>
        </w:rPr>
        <w:t>PŘEVOD</w:t>
      </w:r>
      <w:r w:rsidR="00FA3D50">
        <w:rPr>
          <w:rStyle w:val="platne1"/>
          <w:rFonts w:ascii="Times New Roman" w:hAnsi="Times New Roman"/>
          <w:sz w:val="24"/>
          <w:szCs w:val="24"/>
        </w:rPr>
        <w:t xml:space="preserve"> VLASTNICKÉHO PRÁVA</w:t>
      </w:r>
    </w:p>
    <w:p w14:paraId="60E0F994" w14:textId="14F3C8AE" w:rsidR="00B15987" w:rsidRPr="00BB28FF" w:rsidRDefault="00FA3D50" w:rsidP="00BB28FF">
      <w:pPr>
        <w:pStyle w:val="Nadpis2"/>
        <w:spacing w:after="96" w:line="276" w:lineRule="auto"/>
        <w:rPr>
          <w:rStyle w:val="platne1"/>
          <w:rFonts w:ascii="Times New Roman" w:hAnsi="Times New Roman"/>
          <w:sz w:val="24"/>
          <w:szCs w:val="24"/>
        </w:rPr>
      </w:pPr>
      <w:r>
        <w:rPr>
          <w:rStyle w:val="platne1"/>
          <w:rFonts w:ascii="Times New Roman" w:hAnsi="Times New Roman"/>
          <w:sz w:val="24"/>
          <w:szCs w:val="24"/>
        </w:rPr>
        <w:t xml:space="preserve">Vlastnické právo k převáděným Akciím </w:t>
      </w:r>
      <w:r w:rsidR="00AC162A">
        <w:rPr>
          <w:rStyle w:val="platne1"/>
          <w:rFonts w:ascii="Times New Roman" w:hAnsi="Times New Roman"/>
          <w:sz w:val="24"/>
          <w:szCs w:val="24"/>
        </w:rPr>
        <w:t>je převedeno</w:t>
      </w:r>
      <w:r>
        <w:rPr>
          <w:rStyle w:val="platne1"/>
          <w:rFonts w:ascii="Times New Roman" w:hAnsi="Times New Roman"/>
          <w:sz w:val="24"/>
          <w:szCs w:val="24"/>
        </w:rPr>
        <w:t xml:space="preserve"> na Nabyvatele předáním, rubopisem </w:t>
      </w:r>
      <w:r>
        <w:rPr>
          <w:rStyle w:val="platne1"/>
          <w:rFonts w:ascii="Times New Roman" w:hAnsi="Times New Roman"/>
          <w:sz w:val="24"/>
          <w:szCs w:val="24"/>
        </w:rPr>
        <w:br/>
        <w:t xml:space="preserve">na jméno Nabyvatele a účinností této smlouvy. Rubopis musí být bezpodmínečný a přecházejí jím veškerá práva s Akciemi spojená. </w:t>
      </w:r>
    </w:p>
    <w:p w14:paraId="31D38047" w14:textId="77777777" w:rsidR="00B15987" w:rsidRPr="000527BD" w:rsidRDefault="00FA3D50" w:rsidP="00BB28FF">
      <w:pPr>
        <w:pStyle w:val="Nadpis2"/>
        <w:spacing w:after="96" w:line="276" w:lineRule="auto"/>
        <w:rPr>
          <w:rStyle w:val="platne1"/>
          <w:rFonts w:ascii="Times New Roman" w:hAnsi="Times New Roman"/>
          <w:sz w:val="24"/>
          <w:szCs w:val="24"/>
        </w:rPr>
      </w:pPr>
      <w:r>
        <w:rPr>
          <w:rStyle w:val="platne1"/>
          <w:rFonts w:ascii="Times New Roman" w:hAnsi="Times New Roman"/>
          <w:sz w:val="24"/>
          <w:szCs w:val="24"/>
        </w:rPr>
        <w:t xml:space="preserve">Převodce provede rubopis Akcií do 15 dnů ode dne, kdy byla řádně a včas uhrazena kupní cena Nabyvatelem, o čemž </w:t>
      </w:r>
      <w:r>
        <w:rPr>
          <w:rFonts w:ascii="Times New Roman" w:hAnsi="Times New Roman"/>
          <w:sz w:val="24"/>
          <w:szCs w:val="24"/>
        </w:rPr>
        <w:t>Roklen360 a.s.</w:t>
      </w:r>
      <w:r>
        <w:rPr>
          <w:rStyle w:val="platne1"/>
          <w:rFonts w:ascii="Times New Roman" w:hAnsi="Times New Roman"/>
          <w:sz w:val="24"/>
          <w:szCs w:val="24"/>
        </w:rPr>
        <w:t xml:space="preserve"> Nabyvatele do 10 dnů ode dne provedení rubopisu vyrozumí a vyzve Nabyvatele k tomu, aby si Akcie převzal.</w:t>
      </w:r>
    </w:p>
    <w:p w14:paraId="19ECF1A5" w14:textId="77777777" w:rsidR="00DE303E" w:rsidRPr="00BB28FF" w:rsidRDefault="00FA3D50" w:rsidP="00BB28FF">
      <w:pPr>
        <w:pStyle w:val="Nadpis2"/>
        <w:spacing w:after="96" w:line="276" w:lineRule="auto"/>
        <w:rPr>
          <w:rFonts w:ascii="Times New Roman" w:hAnsi="Times New Roman"/>
          <w:sz w:val="24"/>
          <w:szCs w:val="24"/>
        </w:rPr>
      </w:pPr>
      <w:r w:rsidRPr="00BB28FF">
        <w:rPr>
          <w:rFonts w:ascii="Times New Roman" w:hAnsi="Times New Roman"/>
          <w:sz w:val="24"/>
          <w:szCs w:val="24"/>
        </w:rPr>
        <w:t>K převzetí Akcií dojde v sídle Roklen360 a.s.</w:t>
      </w:r>
    </w:p>
    <w:p w14:paraId="31FF1637" w14:textId="77777777" w:rsidR="00DE303E" w:rsidRPr="00BB28FF" w:rsidRDefault="00DE303E" w:rsidP="00E45FC9">
      <w:pPr>
        <w:rPr>
          <w:rFonts w:ascii="Times New Roman" w:hAnsi="Times New Roman"/>
        </w:rPr>
      </w:pPr>
    </w:p>
    <w:p w14:paraId="22041C91" w14:textId="77777777" w:rsidR="00FA3D50" w:rsidRDefault="00B15987" w:rsidP="00BB28FF">
      <w:pPr>
        <w:pStyle w:val="Nadpis1"/>
        <w:spacing w:before="0" w:afterLines="40" w:after="96" w:line="276" w:lineRule="auto"/>
        <w:rPr>
          <w:rStyle w:val="platne1"/>
          <w:rFonts w:ascii="Times New Roman" w:hAnsi="Times New Roman"/>
          <w:b w:val="0"/>
          <w:sz w:val="24"/>
          <w:szCs w:val="24"/>
        </w:rPr>
      </w:pPr>
      <w:r w:rsidRPr="000527BD">
        <w:rPr>
          <w:rStyle w:val="platne1"/>
          <w:rFonts w:ascii="Times New Roman" w:hAnsi="Times New Roman"/>
          <w:sz w:val="24"/>
          <w:szCs w:val="24"/>
        </w:rPr>
        <w:t>ZÁVĚREČNÁ UJEDNÁNÍ</w:t>
      </w:r>
    </w:p>
    <w:p w14:paraId="12C89F53" w14:textId="5D3D653F" w:rsidR="00784D9D" w:rsidRPr="000527BD" w:rsidRDefault="00784D9D" w:rsidP="00BB28FF">
      <w:pPr>
        <w:pStyle w:val="Nadpis2"/>
        <w:spacing w:after="96" w:line="276" w:lineRule="auto"/>
        <w:rPr>
          <w:rStyle w:val="platne1"/>
          <w:rFonts w:ascii="Times New Roman" w:hAnsi="Times New Roman"/>
          <w:b/>
          <w:sz w:val="24"/>
          <w:szCs w:val="24"/>
        </w:rPr>
      </w:pPr>
      <w:r w:rsidRPr="000527BD">
        <w:rPr>
          <w:rStyle w:val="platne1"/>
          <w:rFonts w:ascii="Times New Roman" w:hAnsi="Times New Roman"/>
          <w:sz w:val="24"/>
          <w:szCs w:val="24"/>
        </w:rPr>
        <w:t>Smlouva je uzavírána na základě nabídky Nabyvate</w:t>
      </w:r>
      <w:r w:rsidR="00FA3D50">
        <w:rPr>
          <w:rStyle w:val="platne1"/>
          <w:rFonts w:ascii="Times New Roman" w:hAnsi="Times New Roman"/>
          <w:sz w:val="24"/>
          <w:szCs w:val="24"/>
        </w:rPr>
        <w:t>le učiněné ve veřejné soutěži a nabývá účinnosti okamžikem, kdy bude přijetí nabídky oznámeno Nabyvateli doporučeným dopisem. Současně s dopisem o přijetí nabídky bude Nabyvateli zaslán jeden originál přílohy – text návrhu smlouvy o převodu akcií, podepsaný ze strany Převodce.</w:t>
      </w:r>
    </w:p>
    <w:p w14:paraId="3594F2EB" w14:textId="77777777" w:rsidR="00784D9D" w:rsidRPr="000527BD" w:rsidRDefault="00FA3D50" w:rsidP="00BB28FF">
      <w:pPr>
        <w:pStyle w:val="Nadpis2"/>
        <w:spacing w:after="96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mají povinnost zajistit, aby jim bylo možno na adresu uvedenou v této smlouvě doručovat. V pochybnostech platí, že písemnosti odeslané doporučeně na adresu uvedenou v této smlouvě byly doručeny 3. (slovy třetí) kalendářní den po jejich odeslání. </w:t>
      </w:r>
      <w:r>
        <w:rPr>
          <w:rFonts w:ascii="Times New Roman" w:hAnsi="Times New Roman"/>
          <w:sz w:val="24"/>
          <w:szCs w:val="24"/>
        </w:rPr>
        <w:br/>
        <w:t>Za rozhodující se přitom považuje datum podacího razítka držitele poštovní licence podle zvláštního právního předpisu, či osoby, která provádí přepravu zásilek.</w:t>
      </w:r>
    </w:p>
    <w:p w14:paraId="2E37EAF4" w14:textId="77777777" w:rsidR="005A5450" w:rsidRPr="000527BD" w:rsidRDefault="00FA3D50" w:rsidP="00BB28FF">
      <w:pPr>
        <w:pStyle w:val="Nadpis2"/>
        <w:spacing w:after="96" w:line="276" w:lineRule="auto"/>
        <w:rPr>
          <w:rFonts w:ascii="Times New Roman" w:hAnsi="Times New Roman"/>
          <w:sz w:val="24"/>
          <w:szCs w:val="24"/>
        </w:rPr>
      </w:pPr>
      <w:r w:rsidRPr="00BB28FF">
        <w:rPr>
          <w:rFonts w:ascii="Times New Roman" w:hAnsi="Times New Roman"/>
          <w:sz w:val="24"/>
          <w:szCs w:val="24"/>
        </w:rPr>
        <w:t xml:space="preserve">Nabyvatel uděluje Převodci a společnosti </w:t>
      </w:r>
      <w:r w:rsidR="00D0755A" w:rsidRPr="000527BD">
        <w:rPr>
          <w:rFonts w:ascii="Times New Roman" w:hAnsi="Times New Roman"/>
          <w:sz w:val="24"/>
          <w:szCs w:val="24"/>
        </w:rPr>
        <w:t>Roklen360 a.s.</w:t>
      </w:r>
      <w:r w:rsidR="00D0755A" w:rsidRPr="000527BD">
        <w:rPr>
          <w:rStyle w:val="platne1"/>
          <w:rFonts w:ascii="Times New Roman" w:hAnsi="Times New Roman"/>
          <w:sz w:val="24"/>
          <w:szCs w:val="24"/>
        </w:rPr>
        <w:t xml:space="preserve"> </w:t>
      </w:r>
      <w:r w:rsidRPr="00BB28FF">
        <w:rPr>
          <w:rFonts w:ascii="Times New Roman" w:hAnsi="Times New Roman"/>
          <w:sz w:val="24"/>
          <w:szCs w:val="24"/>
        </w:rPr>
        <w:t>souhlas, aby ve smyslu nařízení Evropského parlamentu a Rady (EU) č. 2016/679 o ochraně fyzických osob v souvislosti se zpracováním osobních údajů a o volném pohybu těchto údajů a o zrušení směrnice 95/46/ES, zpracovávali jeho osobní údaje v rozsahu nezbytném pro dosažení účelu veřejné soutěže a této smlouvy, a tyto po nezbytnou dobu uchovávali.</w:t>
      </w:r>
    </w:p>
    <w:p w14:paraId="323D545B" w14:textId="77777777" w:rsidR="00B15987" w:rsidRPr="000527BD" w:rsidRDefault="00B15987" w:rsidP="00BB28FF">
      <w:pPr>
        <w:pStyle w:val="Nadpis2"/>
        <w:spacing w:after="96" w:line="276" w:lineRule="auto"/>
        <w:rPr>
          <w:rStyle w:val="platne1"/>
          <w:rFonts w:ascii="Times New Roman" w:hAnsi="Times New Roman"/>
          <w:sz w:val="24"/>
          <w:szCs w:val="24"/>
        </w:rPr>
      </w:pPr>
      <w:r w:rsidRPr="000527BD">
        <w:rPr>
          <w:rStyle w:val="platne1"/>
          <w:rFonts w:ascii="Times New Roman" w:hAnsi="Times New Roman"/>
          <w:sz w:val="24"/>
          <w:szCs w:val="24"/>
        </w:rPr>
        <w:t xml:space="preserve">Ujednání obsažená v této smlouvě mohou být měněna či doplňována výhradně písemnými dodatky podepsanými oběma smluvními stranami. </w:t>
      </w:r>
    </w:p>
    <w:p w14:paraId="75D9E5FF" w14:textId="77777777" w:rsidR="00B15987" w:rsidRPr="000527BD" w:rsidRDefault="00FA3D50" w:rsidP="00BB28FF">
      <w:pPr>
        <w:pStyle w:val="Nadpis2"/>
        <w:spacing w:after="96" w:line="276" w:lineRule="auto"/>
        <w:rPr>
          <w:rStyle w:val="platne1"/>
          <w:rFonts w:ascii="Times New Roman" w:hAnsi="Times New Roman"/>
          <w:sz w:val="24"/>
          <w:szCs w:val="24"/>
        </w:rPr>
      </w:pPr>
      <w:r>
        <w:rPr>
          <w:rStyle w:val="platne1"/>
          <w:rFonts w:ascii="Times New Roman" w:hAnsi="Times New Roman"/>
          <w:sz w:val="24"/>
          <w:szCs w:val="24"/>
        </w:rPr>
        <w:t>Pokud se kterékoli ujednání obsažené v této smlouvě ukáže být neplatným, nemá tato skutečnost vliv na platnost ujednání obsažených v této smlouvě, pokud od nich neplatné ujednání může být odděleno.</w:t>
      </w:r>
    </w:p>
    <w:p w14:paraId="435957A8" w14:textId="77777777" w:rsidR="00B15987" w:rsidRPr="000527BD" w:rsidRDefault="00FA3D50" w:rsidP="00BB28FF">
      <w:pPr>
        <w:pStyle w:val="Nadpis2"/>
        <w:spacing w:after="96" w:line="276" w:lineRule="auto"/>
        <w:rPr>
          <w:rStyle w:val="platne1"/>
          <w:rFonts w:ascii="Times New Roman" w:hAnsi="Times New Roman"/>
          <w:sz w:val="24"/>
          <w:szCs w:val="24"/>
        </w:rPr>
      </w:pPr>
      <w:r>
        <w:rPr>
          <w:rStyle w:val="platne1"/>
          <w:rFonts w:ascii="Times New Roman" w:hAnsi="Times New Roman"/>
          <w:sz w:val="24"/>
          <w:szCs w:val="24"/>
        </w:rPr>
        <w:t>Smluvní strany tímto prohlašují, že se seznámily s obsahem této smlouvy, rozumí mu a tento vyjadřuje jejich skutečnou, svobodnou a vážnou vůli. Na důkaz svého souhlasu s touto smlouvou připojují své podpisy.</w:t>
      </w:r>
    </w:p>
    <w:p w14:paraId="558490C9" w14:textId="77777777" w:rsidR="00BB78FD" w:rsidRPr="000527BD" w:rsidRDefault="00FA3D50" w:rsidP="00BB28FF">
      <w:pPr>
        <w:pStyle w:val="Nadpis2"/>
        <w:spacing w:after="96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Spory vzniklé z této smlouvy nebo v souvislosti s touto smlouvou budou řešeny příslušnými soudy České republiky. </w:t>
      </w:r>
    </w:p>
    <w:p w14:paraId="59B3572B" w14:textId="77777777" w:rsidR="00784D9D" w:rsidRPr="000527BD" w:rsidRDefault="00FA3D50" w:rsidP="00BB28FF">
      <w:pPr>
        <w:pStyle w:val="Nadpis2"/>
        <w:spacing w:after="96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a vztahy z ní vyplývající se řídí českým právem. Ve všech případech, které neřeší ujednání obsažené v této smlouvě, platí příslušná ustanovení občanského zákoníku, případně dalších předpisů platného práva České republiky.</w:t>
      </w:r>
    </w:p>
    <w:p w14:paraId="5023F8E4" w14:textId="77777777" w:rsidR="00FA3D50" w:rsidRPr="000527BD" w:rsidRDefault="00FA3D50" w:rsidP="00BB28FF">
      <w:pPr>
        <w:tabs>
          <w:tab w:val="left" w:pos="5529"/>
        </w:tabs>
        <w:spacing w:afterLines="40" w:after="96"/>
        <w:jc w:val="both"/>
        <w:rPr>
          <w:rStyle w:val="platne1"/>
          <w:rFonts w:ascii="Times New Roman" w:hAnsi="Times New Roman"/>
          <w:sz w:val="24"/>
          <w:szCs w:val="24"/>
        </w:rPr>
      </w:pPr>
    </w:p>
    <w:p w14:paraId="0F102EBA" w14:textId="77777777" w:rsidR="00DD0AF7" w:rsidRPr="000527BD" w:rsidRDefault="00FA3D50" w:rsidP="00BB28FF">
      <w:pPr>
        <w:tabs>
          <w:tab w:val="left" w:pos="5529"/>
        </w:tabs>
        <w:spacing w:afterLines="40" w:after="96"/>
        <w:jc w:val="both"/>
        <w:rPr>
          <w:rStyle w:val="platne1"/>
          <w:rFonts w:ascii="Times New Roman" w:hAnsi="Times New Roman"/>
          <w:sz w:val="24"/>
          <w:szCs w:val="24"/>
        </w:rPr>
      </w:pPr>
      <w:r>
        <w:rPr>
          <w:rStyle w:val="platne1"/>
          <w:rFonts w:ascii="Times New Roman" w:hAnsi="Times New Roman"/>
          <w:sz w:val="24"/>
          <w:szCs w:val="24"/>
        </w:rPr>
        <w:t>V</w:t>
      </w:r>
      <w:r w:rsidRPr="00BD6ADE">
        <w:rPr>
          <w:rStyle w:val="platne1"/>
          <w:rFonts w:ascii="Times New Roman" w:hAnsi="Times New Roman"/>
          <w:sz w:val="24"/>
          <w:szCs w:val="24"/>
        </w:rPr>
        <w:t>___________</w:t>
      </w:r>
      <w:r>
        <w:rPr>
          <w:rStyle w:val="platne1"/>
          <w:rFonts w:ascii="Times New Roman" w:hAnsi="Times New Roman"/>
          <w:sz w:val="24"/>
          <w:szCs w:val="24"/>
        </w:rPr>
        <w:t xml:space="preserve"> dne</w:t>
      </w:r>
      <w:r w:rsidRPr="00BD6ADE">
        <w:rPr>
          <w:rStyle w:val="platne1"/>
          <w:rFonts w:ascii="Times New Roman" w:hAnsi="Times New Roman"/>
          <w:sz w:val="24"/>
          <w:szCs w:val="24"/>
        </w:rPr>
        <w:t>_______</w:t>
      </w:r>
      <w:r>
        <w:rPr>
          <w:rStyle w:val="platne1"/>
          <w:rFonts w:ascii="Times New Roman" w:hAnsi="Times New Roman"/>
          <w:sz w:val="24"/>
          <w:szCs w:val="24"/>
        </w:rPr>
        <w:tab/>
        <w:t>V___________ dne_______</w:t>
      </w:r>
    </w:p>
    <w:p w14:paraId="7ADD5E9F" w14:textId="77777777" w:rsidR="00BF4920" w:rsidRDefault="00FA3D50" w:rsidP="00BB28FF">
      <w:pPr>
        <w:tabs>
          <w:tab w:val="left" w:pos="5529"/>
        </w:tabs>
        <w:spacing w:afterLines="40" w:after="96"/>
        <w:jc w:val="both"/>
        <w:rPr>
          <w:rStyle w:val="platne1"/>
          <w:rFonts w:ascii="Times New Roman" w:hAnsi="Times New Roman"/>
          <w:sz w:val="24"/>
          <w:szCs w:val="24"/>
        </w:rPr>
      </w:pPr>
      <w:r>
        <w:rPr>
          <w:rStyle w:val="platne1"/>
          <w:rFonts w:ascii="Times New Roman" w:hAnsi="Times New Roman"/>
          <w:b/>
          <w:sz w:val="24"/>
          <w:szCs w:val="24"/>
        </w:rPr>
        <w:t>Nabyvatel:</w:t>
      </w:r>
      <w:r>
        <w:rPr>
          <w:rStyle w:val="platne1"/>
          <w:rFonts w:ascii="Times New Roman" w:hAnsi="Times New Roman"/>
          <w:sz w:val="24"/>
          <w:szCs w:val="24"/>
        </w:rPr>
        <w:tab/>
      </w:r>
      <w:r>
        <w:rPr>
          <w:rStyle w:val="platne1"/>
          <w:rFonts w:ascii="Times New Roman" w:hAnsi="Times New Roman"/>
          <w:b/>
          <w:sz w:val="24"/>
          <w:szCs w:val="24"/>
        </w:rPr>
        <w:t>Převodce:</w:t>
      </w:r>
    </w:p>
    <w:p w14:paraId="1983FDCA" w14:textId="77777777" w:rsidR="00BF4920" w:rsidRDefault="00BF4920" w:rsidP="00BB28FF">
      <w:pPr>
        <w:tabs>
          <w:tab w:val="left" w:pos="5529"/>
        </w:tabs>
        <w:spacing w:afterLines="40" w:after="96"/>
        <w:jc w:val="both"/>
        <w:rPr>
          <w:rStyle w:val="platne1"/>
          <w:rFonts w:ascii="Times New Roman" w:hAnsi="Times New Roman"/>
          <w:sz w:val="24"/>
          <w:szCs w:val="24"/>
        </w:rPr>
      </w:pPr>
    </w:p>
    <w:p w14:paraId="77ABE3F4" w14:textId="77777777" w:rsidR="00BF4920" w:rsidRDefault="00BF4920" w:rsidP="00BB28FF">
      <w:pPr>
        <w:tabs>
          <w:tab w:val="left" w:pos="5529"/>
        </w:tabs>
        <w:spacing w:afterLines="40" w:after="96"/>
        <w:jc w:val="both"/>
        <w:rPr>
          <w:rStyle w:val="platne1"/>
          <w:rFonts w:ascii="Times New Roman" w:hAnsi="Times New Roman"/>
          <w:sz w:val="24"/>
          <w:szCs w:val="24"/>
        </w:rPr>
      </w:pPr>
    </w:p>
    <w:p w14:paraId="185502FA" w14:textId="77777777" w:rsidR="00BF4920" w:rsidRDefault="00FA3D50" w:rsidP="00BB28FF">
      <w:pPr>
        <w:tabs>
          <w:tab w:val="left" w:pos="5529"/>
        </w:tabs>
        <w:spacing w:afterLines="40" w:after="96"/>
        <w:jc w:val="both"/>
        <w:rPr>
          <w:rStyle w:val="platne1"/>
          <w:rFonts w:ascii="Times New Roman" w:hAnsi="Times New Roman"/>
          <w:sz w:val="24"/>
          <w:szCs w:val="24"/>
        </w:rPr>
      </w:pPr>
      <w:r>
        <w:rPr>
          <w:rStyle w:val="platne1"/>
          <w:rFonts w:ascii="Times New Roman" w:hAnsi="Times New Roman"/>
          <w:sz w:val="24"/>
          <w:szCs w:val="24"/>
          <w:highlight w:val="lightGray"/>
        </w:rPr>
        <w:t>_________________________</w:t>
      </w:r>
      <w:r>
        <w:rPr>
          <w:rStyle w:val="platne1"/>
          <w:rFonts w:ascii="Times New Roman" w:hAnsi="Times New Roman"/>
          <w:sz w:val="24"/>
          <w:szCs w:val="24"/>
        </w:rPr>
        <w:tab/>
        <w:t>_________________________</w:t>
      </w:r>
    </w:p>
    <w:p w14:paraId="105FE3B3" w14:textId="77777777" w:rsidR="005742A5" w:rsidRPr="000527BD" w:rsidRDefault="00FA3D50" w:rsidP="00BB28FF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(úředně ověřený podpis)</w:t>
      </w:r>
    </w:p>
    <w:p w14:paraId="49AF0A51" w14:textId="77777777" w:rsidR="005742A5" w:rsidRPr="000527BD" w:rsidRDefault="005742A5" w:rsidP="00BB28FF">
      <w:pPr>
        <w:tabs>
          <w:tab w:val="left" w:pos="5529"/>
        </w:tabs>
        <w:spacing w:afterLines="40" w:after="96"/>
        <w:jc w:val="both"/>
        <w:rPr>
          <w:rStyle w:val="platne1"/>
          <w:rFonts w:ascii="Times New Roman" w:hAnsi="Times New Roman"/>
          <w:sz w:val="24"/>
          <w:szCs w:val="24"/>
        </w:rPr>
      </w:pPr>
    </w:p>
    <w:sectPr w:rsidR="005742A5" w:rsidRPr="000527BD" w:rsidSect="00E979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9CA18B" w16cid:durableId="2134C12F"/>
  <w16cid:commentId w16cid:paraId="235F1082" w16cid:durableId="2134F793"/>
  <w16cid:commentId w16cid:paraId="4CEE01C0" w16cid:durableId="2134C130"/>
  <w16cid:commentId w16cid:paraId="217AEC81" w16cid:durableId="2134F7A4"/>
  <w16cid:commentId w16cid:paraId="58349985" w16cid:durableId="2134C131"/>
  <w16cid:commentId w16cid:paraId="739ED86C" w16cid:durableId="2134F912"/>
  <w16cid:commentId w16cid:paraId="7D3E92BD" w16cid:durableId="2134C132"/>
  <w16cid:commentId w16cid:paraId="0B3239A6" w16cid:durableId="2134C3A2"/>
  <w16cid:commentId w16cid:paraId="6EECAEF7" w16cid:durableId="2134C13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FCEFC" w14:textId="77777777" w:rsidR="007437AA" w:rsidRDefault="007437AA" w:rsidP="00D41865">
      <w:pPr>
        <w:spacing w:after="96" w:line="240" w:lineRule="auto"/>
      </w:pPr>
      <w:r>
        <w:separator/>
      </w:r>
    </w:p>
    <w:p w14:paraId="5C546F7D" w14:textId="77777777" w:rsidR="007437AA" w:rsidRDefault="007437AA"/>
  </w:endnote>
  <w:endnote w:type="continuationSeparator" w:id="0">
    <w:p w14:paraId="4CE2BA4A" w14:textId="77777777" w:rsidR="007437AA" w:rsidRDefault="007437AA" w:rsidP="00D41865">
      <w:pPr>
        <w:spacing w:after="96" w:line="240" w:lineRule="auto"/>
      </w:pPr>
      <w:r>
        <w:continuationSeparator/>
      </w:r>
    </w:p>
    <w:p w14:paraId="311189FE" w14:textId="77777777" w:rsidR="007437AA" w:rsidRDefault="007437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8EB4C" w14:textId="77777777" w:rsidR="004B2ADD" w:rsidRDefault="004B2AD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045023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4DE252A" w14:textId="77777777" w:rsidR="0026663C" w:rsidRDefault="0026663C" w:rsidP="00D41865">
            <w:pPr>
              <w:pStyle w:val="Zpat"/>
              <w:spacing w:after="96"/>
            </w:pPr>
            <w:r>
              <w:t xml:space="preserve">Stránka </w:t>
            </w:r>
            <w:r w:rsidR="00FA3D5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A3D50">
              <w:rPr>
                <w:b/>
                <w:sz w:val="24"/>
                <w:szCs w:val="24"/>
              </w:rPr>
              <w:fldChar w:fldCharType="separate"/>
            </w:r>
            <w:r w:rsidR="007B04F8">
              <w:rPr>
                <w:b/>
                <w:noProof/>
              </w:rPr>
              <w:t>2</w:t>
            </w:r>
            <w:r w:rsidR="00FA3D50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A3D5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A3D50">
              <w:rPr>
                <w:b/>
                <w:sz w:val="24"/>
                <w:szCs w:val="24"/>
              </w:rPr>
              <w:fldChar w:fldCharType="separate"/>
            </w:r>
            <w:r w:rsidR="007B04F8">
              <w:rPr>
                <w:b/>
                <w:noProof/>
              </w:rPr>
              <w:t>5</w:t>
            </w:r>
            <w:r w:rsidR="00FA3D5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9447B1F" w14:textId="77777777" w:rsidR="0026663C" w:rsidRDefault="0026663C" w:rsidP="00D41865">
    <w:pPr>
      <w:pStyle w:val="Zpat"/>
      <w:spacing w:after="96"/>
      <w:jc w:val="center"/>
    </w:pPr>
  </w:p>
  <w:p w14:paraId="53343D4F" w14:textId="77777777" w:rsidR="0026663C" w:rsidRDefault="0026663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DD03D" w14:textId="77777777" w:rsidR="004B2ADD" w:rsidRDefault="004B2A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3F441" w14:textId="77777777" w:rsidR="007437AA" w:rsidRDefault="007437AA" w:rsidP="00D41865">
      <w:pPr>
        <w:spacing w:after="96" w:line="240" w:lineRule="auto"/>
      </w:pPr>
      <w:r>
        <w:separator/>
      </w:r>
    </w:p>
    <w:p w14:paraId="727E49D6" w14:textId="77777777" w:rsidR="007437AA" w:rsidRDefault="007437AA"/>
  </w:footnote>
  <w:footnote w:type="continuationSeparator" w:id="0">
    <w:p w14:paraId="42E9163F" w14:textId="77777777" w:rsidR="007437AA" w:rsidRDefault="007437AA" w:rsidP="00D41865">
      <w:pPr>
        <w:spacing w:after="96" w:line="240" w:lineRule="auto"/>
      </w:pPr>
      <w:r>
        <w:continuationSeparator/>
      </w:r>
    </w:p>
    <w:p w14:paraId="03075505" w14:textId="77777777" w:rsidR="007437AA" w:rsidRDefault="007437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BE486" w14:textId="77777777" w:rsidR="004B2ADD" w:rsidRDefault="004B2AD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A1186" w14:textId="77777777" w:rsidR="004B2ADD" w:rsidRDefault="004B2AD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7A8D6" w14:textId="77777777" w:rsidR="004B2ADD" w:rsidRDefault="004B2AD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5237"/>
    <w:multiLevelType w:val="hybridMultilevel"/>
    <w:tmpl w:val="F0046CFA"/>
    <w:lvl w:ilvl="0" w:tplc="3C20F9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4105C"/>
    <w:multiLevelType w:val="hybridMultilevel"/>
    <w:tmpl w:val="90B4D582"/>
    <w:lvl w:ilvl="0" w:tplc="7A90641C">
      <w:start w:val="1"/>
      <w:numFmt w:val="decimal"/>
      <w:pStyle w:val="Nadpis2"/>
      <w:lvlText w:val="(%1)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1DED4815"/>
    <w:multiLevelType w:val="hybridMultilevel"/>
    <w:tmpl w:val="5966F9C2"/>
    <w:lvl w:ilvl="0" w:tplc="7A84A2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6561D6"/>
    <w:multiLevelType w:val="hybridMultilevel"/>
    <w:tmpl w:val="98987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24A25"/>
    <w:multiLevelType w:val="hybridMultilevel"/>
    <w:tmpl w:val="F4D2AD0E"/>
    <w:lvl w:ilvl="0" w:tplc="C2801F90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6752BAE"/>
    <w:multiLevelType w:val="hybridMultilevel"/>
    <w:tmpl w:val="154A24DA"/>
    <w:lvl w:ilvl="0" w:tplc="2994973C">
      <w:start w:val="1"/>
      <w:numFmt w:val="upperRoman"/>
      <w:pStyle w:val="Nadpis1"/>
      <w:lvlText w:val="%1."/>
      <w:lvlJc w:val="righ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4302E"/>
    <w:multiLevelType w:val="hybridMultilevel"/>
    <w:tmpl w:val="F4D2AD0E"/>
    <w:lvl w:ilvl="0" w:tplc="C2801F90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C697E0F"/>
    <w:multiLevelType w:val="hybridMultilevel"/>
    <w:tmpl w:val="9C922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90108"/>
    <w:multiLevelType w:val="hybridMultilevel"/>
    <w:tmpl w:val="98C0678E"/>
    <w:lvl w:ilvl="0" w:tplc="C2801F9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AF3E6A"/>
    <w:multiLevelType w:val="hybridMultilevel"/>
    <w:tmpl w:val="6C06AE4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67606"/>
    <w:multiLevelType w:val="hybridMultilevel"/>
    <w:tmpl w:val="31AAC2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10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YTHd27VGhTvLjZz3LsrfthcALf57yKai9j/CzkosmDPNHj8stwSkFdAJNULGCIxq/ptYO4puY4VxxgDMq1D2CA==" w:salt="VTgdlZn4XGJCMGVAJTibtw==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87"/>
    <w:rsid w:val="00047CE3"/>
    <w:rsid w:val="00050977"/>
    <w:rsid w:val="000527BD"/>
    <w:rsid w:val="00061A70"/>
    <w:rsid w:val="000A2BA5"/>
    <w:rsid w:val="00101677"/>
    <w:rsid w:val="00103558"/>
    <w:rsid w:val="001150FD"/>
    <w:rsid w:val="00122494"/>
    <w:rsid w:val="0015442C"/>
    <w:rsid w:val="00162C66"/>
    <w:rsid w:val="001972F8"/>
    <w:rsid w:val="001E3685"/>
    <w:rsid w:val="001E6A90"/>
    <w:rsid w:val="002171D0"/>
    <w:rsid w:val="0026663C"/>
    <w:rsid w:val="00280EDF"/>
    <w:rsid w:val="00281753"/>
    <w:rsid w:val="00291107"/>
    <w:rsid w:val="0029796E"/>
    <w:rsid w:val="002B6C31"/>
    <w:rsid w:val="00332B69"/>
    <w:rsid w:val="003C67A7"/>
    <w:rsid w:val="003E63D5"/>
    <w:rsid w:val="00416411"/>
    <w:rsid w:val="00417AEC"/>
    <w:rsid w:val="0043556A"/>
    <w:rsid w:val="004432FB"/>
    <w:rsid w:val="004860A4"/>
    <w:rsid w:val="004868E6"/>
    <w:rsid w:val="00495026"/>
    <w:rsid w:val="00496D89"/>
    <w:rsid w:val="004A458E"/>
    <w:rsid w:val="004B297B"/>
    <w:rsid w:val="004B2ADD"/>
    <w:rsid w:val="004D6BC0"/>
    <w:rsid w:val="004D7355"/>
    <w:rsid w:val="004E1B3D"/>
    <w:rsid w:val="004F2317"/>
    <w:rsid w:val="004F4A73"/>
    <w:rsid w:val="00533693"/>
    <w:rsid w:val="00547828"/>
    <w:rsid w:val="00562E95"/>
    <w:rsid w:val="005742A5"/>
    <w:rsid w:val="005A5450"/>
    <w:rsid w:val="00602E20"/>
    <w:rsid w:val="00624705"/>
    <w:rsid w:val="00663E1C"/>
    <w:rsid w:val="006749F8"/>
    <w:rsid w:val="00686748"/>
    <w:rsid w:val="006B6D91"/>
    <w:rsid w:val="006B7EBF"/>
    <w:rsid w:val="006C41B8"/>
    <w:rsid w:val="006F569D"/>
    <w:rsid w:val="00721B29"/>
    <w:rsid w:val="007437AA"/>
    <w:rsid w:val="00743ED2"/>
    <w:rsid w:val="0076592D"/>
    <w:rsid w:val="00784D9D"/>
    <w:rsid w:val="007B04F8"/>
    <w:rsid w:val="007D5723"/>
    <w:rsid w:val="008225F0"/>
    <w:rsid w:val="00834CAA"/>
    <w:rsid w:val="00843122"/>
    <w:rsid w:val="009044F6"/>
    <w:rsid w:val="00974B5B"/>
    <w:rsid w:val="00994D80"/>
    <w:rsid w:val="009B4BFF"/>
    <w:rsid w:val="009C6336"/>
    <w:rsid w:val="009E5790"/>
    <w:rsid w:val="009F4C0A"/>
    <w:rsid w:val="00A00F1A"/>
    <w:rsid w:val="00A77DD4"/>
    <w:rsid w:val="00A82F4A"/>
    <w:rsid w:val="00A94951"/>
    <w:rsid w:val="00A95B43"/>
    <w:rsid w:val="00AC162A"/>
    <w:rsid w:val="00AC4DF0"/>
    <w:rsid w:val="00AD1752"/>
    <w:rsid w:val="00B15987"/>
    <w:rsid w:val="00B20948"/>
    <w:rsid w:val="00B35FF6"/>
    <w:rsid w:val="00B44BF3"/>
    <w:rsid w:val="00B666F3"/>
    <w:rsid w:val="00B72770"/>
    <w:rsid w:val="00B916C8"/>
    <w:rsid w:val="00BA5BCA"/>
    <w:rsid w:val="00BB128B"/>
    <w:rsid w:val="00BB28FF"/>
    <w:rsid w:val="00BB78FD"/>
    <w:rsid w:val="00BD2174"/>
    <w:rsid w:val="00BD5F72"/>
    <w:rsid w:val="00BD6ADE"/>
    <w:rsid w:val="00BD755E"/>
    <w:rsid w:val="00BF4920"/>
    <w:rsid w:val="00C0212F"/>
    <w:rsid w:val="00C22FE6"/>
    <w:rsid w:val="00C43BDD"/>
    <w:rsid w:val="00C56ECB"/>
    <w:rsid w:val="00C765F7"/>
    <w:rsid w:val="00CB2EC6"/>
    <w:rsid w:val="00CB3B63"/>
    <w:rsid w:val="00CC04B0"/>
    <w:rsid w:val="00CE4EBB"/>
    <w:rsid w:val="00CF5B78"/>
    <w:rsid w:val="00D0755A"/>
    <w:rsid w:val="00D2355B"/>
    <w:rsid w:val="00D35CE8"/>
    <w:rsid w:val="00D37197"/>
    <w:rsid w:val="00D41865"/>
    <w:rsid w:val="00D44412"/>
    <w:rsid w:val="00D5031E"/>
    <w:rsid w:val="00D63FC1"/>
    <w:rsid w:val="00D67B10"/>
    <w:rsid w:val="00D72A41"/>
    <w:rsid w:val="00D91C01"/>
    <w:rsid w:val="00DB4670"/>
    <w:rsid w:val="00DC3641"/>
    <w:rsid w:val="00DD0AF7"/>
    <w:rsid w:val="00DD3A43"/>
    <w:rsid w:val="00DE303E"/>
    <w:rsid w:val="00E21406"/>
    <w:rsid w:val="00E3298B"/>
    <w:rsid w:val="00E45FC9"/>
    <w:rsid w:val="00E50D9B"/>
    <w:rsid w:val="00E67C7E"/>
    <w:rsid w:val="00E81913"/>
    <w:rsid w:val="00E83E11"/>
    <w:rsid w:val="00E863B0"/>
    <w:rsid w:val="00E9480D"/>
    <w:rsid w:val="00E9796F"/>
    <w:rsid w:val="00EE1DFE"/>
    <w:rsid w:val="00EF32AC"/>
    <w:rsid w:val="00F044C4"/>
    <w:rsid w:val="00F905F0"/>
    <w:rsid w:val="00F9066B"/>
    <w:rsid w:val="00FA3D50"/>
    <w:rsid w:val="00FB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5D954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5987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B78FD"/>
    <w:pPr>
      <w:numPr>
        <w:numId w:val="8"/>
      </w:numPr>
      <w:spacing w:before="40" w:after="40" w:line="240" w:lineRule="auto"/>
      <w:jc w:val="center"/>
      <w:outlineLvl w:val="0"/>
    </w:pPr>
    <w:rPr>
      <w:rFonts w:ascii="Liberation Serif" w:hAnsi="Liberation Serif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3641"/>
    <w:pPr>
      <w:numPr>
        <w:numId w:val="1"/>
      </w:numPr>
      <w:tabs>
        <w:tab w:val="clear" w:pos="480"/>
        <w:tab w:val="num" w:pos="0"/>
      </w:tabs>
      <w:spacing w:afterLines="40" w:line="240" w:lineRule="auto"/>
      <w:ind w:left="0" w:hanging="425"/>
      <w:jc w:val="both"/>
      <w:outlineLvl w:val="1"/>
    </w:pPr>
    <w:rPr>
      <w:rFonts w:ascii="Liberation Serif" w:hAnsi="Liberation Seri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B15987"/>
  </w:style>
  <w:style w:type="paragraph" w:styleId="Odstavecseseznamem">
    <w:name w:val="List Paragraph"/>
    <w:basedOn w:val="Normln"/>
    <w:uiPriority w:val="34"/>
    <w:qFormat/>
    <w:rsid w:val="00B159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15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5987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B9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8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748"/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DC3641"/>
    <w:rPr>
      <w:rFonts w:ascii="Liberation Serif" w:eastAsia="Calibri" w:hAnsi="Liberation Serif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BB78FD"/>
    <w:rPr>
      <w:rFonts w:ascii="Liberation Serif" w:eastAsia="Calibri" w:hAnsi="Liberation Serif"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7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2F8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860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60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60A4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60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60A4"/>
    <w:rPr>
      <w:rFonts w:ascii="Calibri" w:eastAsia="Calibri" w:hAnsi="Calibri" w:cs="Times New Roman"/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CB3B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342D6E564B426B814BCBDD3813AE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A35C3-CB9D-4B8B-837D-3C653587D4DC}"/>
      </w:docPartPr>
      <w:docPartBody>
        <w:p w:rsidR="00000000" w:rsidRDefault="00985F07" w:rsidP="00985F07">
          <w:pPr>
            <w:pStyle w:val="0A342D6E564B426B814BCBDD3813AE95"/>
          </w:pPr>
          <w:r w:rsidRPr="00503E28">
            <w:rPr>
              <w:rStyle w:val="Zstupntext"/>
            </w:rPr>
            <w:t>Klikněte sem a zadejte text.</w:t>
          </w:r>
        </w:p>
      </w:docPartBody>
    </w:docPart>
    <w:docPart>
      <w:docPartPr>
        <w:name w:val="E5A367D47A1D43CFA1413975381AC2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E86A1B-F051-4916-B503-B50647A635A2}"/>
      </w:docPartPr>
      <w:docPartBody>
        <w:p w:rsidR="00000000" w:rsidRDefault="00985F07" w:rsidP="00985F07">
          <w:pPr>
            <w:pStyle w:val="E5A367D47A1D43CFA1413975381AC2F1"/>
          </w:pPr>
          <w:r w:rsidRPr="00503E28">
            <w:rPr>
              <w:rStyle w:val="Zstupntext"/>
            </w:rPr>
            <w:t>Klikněte sem a zadejte text.</w:t>
          </w:r>
        </w:p>
      </w:docPartBody>
    </w:docPart>
    <w:docPart>
      <w:docPartPr>
        <w:name w:val="624B704EC302449FBF511DB8EFC323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D7398B-30DB-4B51-A87A-298B85FCAF93}"/>
      </w:docPartPr>
      <w:docPartBody>
        <w:p w:rsidR="00000000" w:rsidRDefault="00985F07" w:rsidP="00985F07">
          <w:pPr>
            <w:pStyle w:val="624B704EC302449FBF511DB8EFC32318"/>
          </w:pPr>
          <w:r w:rsidRPr="00503E28">
            <w:rPr>
              <w:rStyle w:val="Zstupntext"/>
            </w:rPr>
            <w:t>Klikněte sem a zadejte text.</w:t>
          </w:r>
        </w:p>
      </w:docPartBody>
    </w:docPart>
    <w:docPart>
      <w:docPartPr>
        <w:name w:val="CCA76B379EC1469B941BB3D8E0DB66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D8691-1DA4-4A05-9719-DC488D44E1C0}"/>
      </w:docPartPr>
      <w:docPartBody>
        <w:p w:rsidR="00000000" w:rsidRDefault="00985F07" w:rsidP="00985F07">
          <w:pPr>
            <w:pStyle w:val="CCA76B379EC1469B941BB3D8E0DB663F"/>
          </w:pPr>
          <w:r w:rsidRPr="00503E28">
            <w:rPr>
              <w:rStyle w:val="Zstupntext"/>
            </w:rPr>
            <w:t>Klikněte sem a zadejte text.</w:t>
          </w:r>
        </w:p>
      </w:docPartBody>
    </w:docPart>
    <w:docPart>
      <w:docPartPr>
        <w:name w:val="FC03A8B5DEF44D3F8863FD39305AB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FB40B6-36B7-4F98-B7A1-5ECDA28D9418}"/>
      </w:docPartPr>
      <w:docPartBody>
        <w:p w:rsidR="00000000" w:rsidRDefault="00985F07" w:rsidP="00985F07">
          <w:pPr>
            <w:pStyle w:val="FC03A8B5DEF44D3F8863FD39305AB882"/>
          </w:pPr>
          <w:r w:rsidRPr="00503E28">
            <w:rPr>
              <w:rStyle w:val="Zstupntext"/>
            </w:rPr>
            <w:t>Klikněte sem a zadejte text.</w:t>
          </w:r>
        </w:p>
      </w:docPartBody>
    </w:docPart>
    <w:docPart>
      <w:docPartPr>
        <w:name w:val="BD96BCC6E07C49C98D66031462F6E3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766E7A-4FB4-4205-B9EB-1A3271D1835C}"/>
      </w:docPartPr>
      <w:docPartBody>
        <w:p w:rsidR="00000000" w:rsidRDefault="00985F07" w:rsidP="00985F07">
          <w:pPr>
            <w:pStyle w:val="BD96BCC6E07C49C98D66031462F6E3DB"/>
          </w:pPr>
          <w:r w:rsidRPr="00503E28">
            <w:rPr>
              <w:rStyle w:val="Zstupntext"/>
            </w:rPr>
            <w:t>Klikněte sem a zadejte text.</w:t>
          </w:r>
        </w:p>
      </w:docPartBody>
    </w:docPart>
    <w:docPart>
      <w:docPartPr>
        <w:name w:val="9066B34B05564B15911AE4F9B19ECC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59B5B-3506-47B2-AFDD-C739EF0E85FA}"/>
      </w:docPartPr>
      <w:docPartBody>
        <w:p w:rsidR="00000000" w:rsidRDefault="00985F07" w:rsidP="00985F07">
          <w:pPr>
            <w:pStyle w:val="9066B34B05564B15911AE4F9B19ECC7B"/>
          </w:pPr>
          <w:r w:rsidRPr="00503E28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F07"/>
    <w:rsid w:val="0098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85F07"/>
    <w:rPr>
      <w:color w:val="808080"/>
    </w:rPr>
  </w:style>
  <w:style w:type="paragraph" w:customStyle="1" w:styleId="BDF8F848B9AF42C88E7C0B0B76B8E527">
    <w:name w:val="BDF8F848B9AF42C88E7C0B0B76B8E527"/>
    <w:rsid w:val="00985F07"/>
  </w:style>
  <w:style w:type="paragraph" w:customStyle="1" w:styleId="0A342D6E564B426B814BCBDD3813AE95">
    <w:name w:val="0A342D6E564B426B814BCBDD3813AE95"/>
    <w:rsid w:val="00985F07"/>
  </w:style>
  <w:style w:type="paragraph" w:customStyle="1" w:styleId="62B942B7E1A84A508592B1296D48EC18">
    <w:name w:val="62B942B7E1A84A508592B1296D48EC18"/>
    <w:rsid w:val="00985F07"/>
  </w:style>
  <w:style w:type="paragraph" w:customStyle="1" w:styleId="E5A367D47A1D43CFA1413975381AC2F1">
    <w:name w:val="E5A367D47A1D43CFA1413975381AC2F1"/>
    <w:rsid w:val="00985F07"/>
  </w:style>
  <w:style w:type="paragraph" w:customStyle="1" w:styleId="624B704EC302449FBF511DB8EFC32318">
    <w:name w:val="624B704EC302449FBF511DB8EFC32318"/>
    <w:rsid w:val="00985F07"/>
  </w:style>
  <w:style w:type="paragraph" w:customStyle="1" w:styleId="CCA76B379EC1469B941BB3D8E0DB663F">
    <w:name w:val="CCA76B379EC1469B941BB3D8E0DB663F"/>
    <w:rsid w:val="00985F07"/>
  </w:style>
  <w:style w:type="paragraph" w:customStyle="1" w:styleId="FC03A8B5DEF44D3F8863FD39305AB882">
    <w:name w:val="FC03A8B5DEF44D3F8863FD39305AB882"/>
    <w:rsid w:val="00985F07"/>
  </w:style>
  <w:style w:type="paragraph" w:customStyle="1" w:styleId="BD96BCC6E07C49C98D66031462F6E3DB">
    <w:name w:val="BD96BCC6E07C49C98D66031462F6E3DB"/>
    <w:rsid w:val="00985F07"/>
  </w:style>
  <w:style w:type="paragraph" w:customStyle="1" w:styleId="9066B34B05564B15911AE4F9B19ECC7B">
    <w:name w:val="9066B34B05564B15911AE4F9B19ECC7B"/>
    <w:rsid w:val="00985F07"/>
  </w:style>
  <w:style w:type="paragraph" w:customStyle="1" w:styleId="1A6A5C0449AB4829A58005AD860D68C8">
    <w:name w:val="1A6A5C0449AB4829A58005AD860D68C8"/>
    <w:rsid w:val="00985F07"/>
  </w:style>
  <w:style w:type="paragraph" w:customStyle="1" w:styleId="8879A651B0C3488BA3B03794C8282552">
    <w:name w:val="8879A651B0C3488BA3B03794C8282552"/>
    <w:rsid w:val="00985F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63274-9C1E-4637-817B-9BD780B4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1532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2019-11-04T11:05:00Z</dcterms:created>
  <dcterms:modified xsi:type="dcterms:W3CDTF">2019-11-04T12:11:00Z</dcterms:modified>
</cp:coreProperties>
</file>